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D6F2" w14:textId="77777777" w:rsidR="00BB2F3E" w:rsidRDefault="00BB2F3E">
      <w:pPr>
        <w:rPr>
          <w:rFonts w:ascii="Arial" w:hAnsi="Arial" w:cs="Arial"/>
          <w:b/>
          <w:sz w:val="28"/>
          <w:szCs w:val="28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283"/>
        <w:gridCol w:w="3161"/>
        <w:gridCol w:w="15"/>
        <w:gridCol w:w="268"/>
      </w:tblGrid>
      <w:tr w:rsidR="00BB2F3E" w:rsidRPr="00BB2F3E" w14:paraId="654EAB29" w14:textId="77777777" w:rsidTr="000A4E18">
        <w:trPr>
          <w:gridAfter w:val="1"/>
          <w:wAfter w:w="268" w:type="dxa"/>
          <w:trHeight w:val="271"/>
        </w:trPr>
        <w:tc>
          <w:tcPr>
            <w:tcW w:w="9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88EF3D" w14:textId="7AF0DF30" w:rsidR="00BB2F3E" w:rsidRPr="00BB2F3E" w:rsidRDefault="00693B99" w:rsidP="00693B99">
            <w:pPr>
              <w:tabs>
                <w:tab w:val="left" w:pos="180"/>
                <w:tab w:val="left" w:pos="800"/>
                <w:tab w:val="left" w:pos="2160"/>
                <w:tab w:val="left" w:pos="4040"/>
                <w:tab w:val="right" w:pos="9343"/>
                <w:tab w:val="right" w:pos="9720"/>
              </w:tabs>
              <w:spacing w:after="0" w:line="240" w:lineRule="auto"/>
              <w:ind w:right="-80"/>
              <w:jc w:val="both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693B99">
              <w:rPr>
                <w:rFonts w:ascii="Arial" w:eastAsia="Times New Roman" w:hAnsi="Arial" w:cs="Arial"/>
                <w:b/>
                <w:lang w:val="en-US" w:eastAsia="en-GB"/>
              </w:rPr>
              <w:t xml:space="preserve">MRN Number:                                                                  </w:t>
            </w:r>
            <w:r w:rsidR="00BB2F3E" w:rsidRPr="00BB2F3E">
              <w:rPr>
                <w:rFonts w:ascii="Arial" w:eastAsia="Times New Roman" w:hAnsi="Arial" w:cs="Arial"/>
                <w:b/>
                <w:lang w:val="en-US" w:eastAsia="en-GB"/>
              </w:rPr>
              <w:t>Department of Clinical Haematology</w:t>
            </w:r>
          </w:p>
        </w:tc>
      </w:tr>
      <w:tr w:rsidR="00BB2F3E" w:rsidRPr="00BB2F3E" w14:paraId="771CC316" w14:textId="77777777" w:rsidTr="000A4E18">
        <w:trPr>
          <w:gridAfter w:val="1"/>
          <w:wAfter w:w="268" w:type="dxa"/>
          <w:trHeight w:val="271"/>
        </w:trPr>
        <w:tc>
          <w:tcPr>
            <w:tcW w:w="9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091FFC" w14:textId="77777777" w:rsidR="00BB2F3E" w:rsidRPr="00BB2F3E" w:rsidRDefault="00693B99" w:rsidP="00693B99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693B99">
              <w:rPr>
                <w:rFonts w:ascii="Arial" w:eastAsia="Times New Roman" w:hAnsi="Arial" w:cs="Arial"/>
                <w:b/>
                <w:lang w:val="en-US" w:eastAsia="en-GB"/>
              </w:rPr>
              <w:t xml:space="preserve">NHS Number:                                                                                </w:t>
            </w:r>
            <w:r w:rsidR="00BB2F3E" w:rsidRPr="00BB2F3E">
              <w:rPr>
                <w:rFonts w:ascii="Arial" w:eastAsia="Times New Roman" w:hAnsi="Arial" w:cs="Arial"/>
                <w:b/>
                <w:lang w:val="en-US" w:eastAsia="en-GB"/>
              </w:rPr>
              <w:t>Administration Floor Level 2</w:t>
            </w:r>
          </w:p>
        </w:tc>
      </w:tr>
      <w:tr w:rsidR="00BB2F3E" w:rsidRPr="00BB2F3E" w14:paraId="187B166F" w14:textId="77777777" w:rsidTr="000A4E18">
        <w:trPr>
          <w:gridAfter w:val="1"/>
          <w:wAfter w:w="268" w:type="dxa"/>
          <w:trHeight w:val="206"/>
        </w:trPr>
        <w:tc>
          <w:tcPr>
            <w:tcW w:w="9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751A34" w14:textId="77777777" w:rsidR="00BB2F3E" w:rsidRPr="00BB2F3E" w:rsidRDefault="00693B99" w:rsidP="00693B99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693B99">
              <w:rPr>
                <w:rFonts w:ascii="Arial" w:eastAsia="Times New Roman" w:hAnsi="Arial" w:cs="Arial"/>
                <w:b/>
                <w:lang w:val="en-US" w:eastAsia="en-GB"/>
              </w:rPr>
              <w:t xml:space="preserve">Our Ref: </w:t>
            </w:r>
            <w:r w:rsidRPr="00B0497A">
              <w:rPr>
                <w:rFonts w:ascii="Arial" w:eastAsia="Times New Roman" w:hAnsi="Arial" w:cs="Arial"/>
                <w:b/>
                <w:i/>
                <w:lang w:val="en-US" w:eastAsia="en-GB"/>
              </w:rPr>
              <w:t>Discharge</w:t>
            </w:r>
            <w:r w:rsidR="00B0497A">
              <w:rPr>
                <w:rFonts w:ascii="Arial" w:eastAsia="Times New Roman" w:hAnsi="Arial" w:cs="Arial"/>
                <w:b/>
                <w:i/>
                <w:lang w:val="en-US" w:eastAsia="en-GB"/>
              </w:rPr>
              <w:t xml:space="preserve"> from</w:t>
            </w:r>
            <w:r w:rsidRPr="00B0497A">
              <w:rPr>
                <w:rFonts w:ascii="Arial" w:eastAsia="Times New Roman" w:hAnsi="Arial" w:cs="Arial"/>
                <w:b/>
                <w:i/>
                <w:lang w:val="en-US" w:eastAsia="en-GB"/>
              </w:rPr>
              <w:t xml:space="preserve"> BMT Clinic</w:t>
            </w:r>
            <w:r w:rsidRPr="00693B99">
              <w:rPr>
                <w:rFonts w:ascii="Arial" w:eastAsia="Times New Roman" w:hAnsi="Arial" w:cs="Arial"/>
                <w:b/>
                <w:lang w:val="en-US" w:eastAsia="en-GB"/>
              </w:rPr>
              <w:t xml:space="preserve">                                   </w:t>
            </w:r>
            <w:r w:rsidR="00BB2F3E" w:rsidRPr="00BB2F3E">
              <w:rPr>
                <w:rFonts w:ascii="Arial" w:eastAsia="Times New Roman" w:hAnsi="Arial" w:cs="Arial"/>
                <w:b/>
                <w:lang w:val="en-US" w:eastAsia="en-GB"/>
              </w:rPr>
              <w:t>Cancer and Haematology Centre</w:t>
            </w:r>
          </w:p>
        </w:tc>
      </w:tr>
      <w:tr w:rsidR="00BB2F3E" w:rsidRPr="00BB2F3E" w14:paraId="51ACCD22" w14:textId="77777777" w:rsidTr="000A4E18">
        <w:trPr>
          <w:gridAfter w:val="1"/>
          <w:wAfter w:w="268" w:type="dxa"/>
          <w:trHeight w:val="271"/>
        </w:trPr>
        <w:tc>
          <w:tcPr>
            <w:tcW w:w="9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18561F" w14:textId="77777777" w:rsidR="00BB2F3E" w:rsidRPr="00BB2F3E" w:rsidRDefault="00BB2F3E" w:rsidP="00BB2F3E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BB2F3E">
              <w:rPr>
                <w:rFonts w:ascii="Arial" w:eastAsia="Times New Roman" w:hAnsi="Arial" w:cs="Arial"/>
                <w:b/>
                <w:lang w:val="en-US" w:eastAsia="en-GB"/>
              </w:rPr>
              <w:t xml:space="preserve">                                                              </w:t>
            </w:r>
            <w:r w:rsidRPr="00693B99">
              <w:rPr>
                <w:rFonts w:ascii="Arial" w:eastAsia="Times New Roman" w:hAnsi="Arial" w:cs="Arial"/>
                <w:b/>
                <w:lang w:val="en-US" w:eastAsia="en-GB"/>
              </w:rPr>
              <w:t xml:space="preserve">                                                            </w:t>
            </w:r>
            <w:r w:rsidRPr="00BB2F3E">
              <w:rPr>
                <w:rFonts w:ascii="Arial" w:eastAsia="Times New Roman" w:hAnsi="Arial" w:cs="Arial"/>
                <w:b/>
                <w:lang w:val="en-US" w:eastAsia="en-GB"/>
              </w:rPr>
              <w:t>Churchill Hospital</w:t>
            </w:r>
          </w:p>
        </w:tc>
      </w:tr>
      <w:tr w:rsidR="00BB2F3E" w:rsidRPr="00BB2F3E" w14:paraId="4553BCE4" w14:textId="77777777" w:rsidTr="000A4E18">
        <w:trPr>
          <w:gridAfter w:val="2"/>
          <w:wAfter w:w="283" w:type="dxa"/>
          <w:trHeight w:val="255"/>
        </w:trPr>
        <w:tc>
          <w:tcPr>
            <w:tcW w:w="9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468470" w14:textId="77777777" w:rsidR="00BB2F3E" w:rsidRPr="00BB2F3E" w:rsidRDefault="00BB2F3E" w:rsidP="00BB2F3E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BB2F3E">
              <w:rPr>
                <w:rFonts w:ascii="Arial" w:eastAsia="Times New Roman" w:hAnsi="Arial" w:cs="Arial"/>
                <w:b/>
                <w:lang w:val="en-US" w:eastAsia="en-GB"/>
              </w:rPr>
              <w:t>Old Road</w:t>
            </w:r>
          </w:p>
        </w:tc>
      </w:tr>
      <w:tr w:rsidR="00BB2F3E" w:rsidRPr="00BB2F3E" w14:paraId="79270FC2" w14:textId="77777777" w:rsidTr="000A4E18">
        <w:trPr>
          <w:gridAfter w:val="2"/>
          <w:wAfter w:w="283" w:type="dxa"/>
          <w:trHeight w:val="133"/>
        </w:trPr>
        <w:tc>
          <w:tcPr>
            <w:tcW w:w="9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824893" w14:textId="77777777" w:rsidR="00BB2F3E" w:rsidRPr="00BB2F3E" w:rsidRDefault="00BB2F3E" w:rsidP="00BB2F3E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BB2F3E">
              <w:rPr>
                <w:rFonts w:ascii="Arial" w:eastAsia="Times New Roman" w:hAnsi="Arial" w:cs="Arial"/>
                <w:b/>
                <w:lang w:val="en-US" w:eastAsia="en-GB"/>
              </w:rPr>
              <w:t>Headington</w:t>
            </w:r>
          </w:p>
        </w:tc>
      </w:tr>
      <w:tr w:rsidR="00BB2F3E" w:rsidRPr="00BB2F3E" w14:paraId="5C7D911D" w14:textId="77777777" w:rsidTr="000A4E18">
        <w:trPr>
          <w:gridAfter w:val="2"/>
          <w:wAfter w:w="283" w:type="dxa"/>
          <w:trHeight w:val="271"/>
        </w:trPr>
        <w:tc>
          <w:tcPr>
            <w:tcW w:w="9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9475F1" w14:textId="77777777" w:rsidR="00BB2F3E" w:rsidRPr="00BB2F3E" w:rsidRDefault="00BB2F3E" w:rsidP="00BB2F3E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BB2F3E">
              <w:rPr>
                <w:rFonts w:ascii="Arial" w:eastAsia="Times New Roman" w:hAnsi="Arial" w:cs="Arial"/>
                <w:b/>
                <w:lang w:val="en-US" w:eastAsia="en-GB"/>
              </w:rPr>
              <w:t>Oxford</w:t>
            </w:r>
          </w:p>
        </w:tc>
      </w:tr>
      <w:tr w:rsidR="00BB2F3E" w:rsidRPr="00BB2F3E" w14:paraId="039A6750" w14:textId="77777777" w:rsidTr="000A4E18">
        <w:trPr>
          <w:gridAfter w:val="2"/>
          <w:wAfter w:w="283" w:type="dxa"/>
          <w:trHeight w:val="271"/>
        </w:trPr>
        <w:tc>
          <w:tcPr>
            <w:tcW w:w="9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34FB52" w14:textId="77777777" w:rsidR="00BB2F3E" w:rsidRPr="00BB2F3E" w:rsidRDefault="00BB2F3E" w:rsidP="00BB2F3E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BB2F3E">
              <w:rPr>
                <w:rFonts w:ascii="Arial" w:eastAsia="Times New Roman" w:hAnsi="Arial" w:cs="Arial"/>
                <w:b/>
                <w:lang w:val="en-US" w:eastAsia="en-GB"/>
              </w:rPr>
              <w:t>OX3 7LE</w:t>
            </w:r>
          </w:p>
        </w:tc>
      </w:tr>
      <w:tr w:rsidR="00BB2F3E" w:rsidRPr="00693B99" w14:paraId="2DB818B6" w14:textId="77777777" w:rsidTr="000A4E18">
        <w:trPr>
          <w:gridAfter w:val="2"/>
          <w:wAfter w:w="283" w:type="dxa"/>
          <w:trHeight w:val="271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57A1877" w14:textId="77777777" w:rsidR="00BB2F3E" w:rsidRPr="00693B99" w:rsidRDefault="00BB2F3E" w:rsidP="00BB2F3E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9741B" w14:textId="1181FA0D" w:rsidR="00BB2F3E" w:rsidRPr="00693B99" w:rsidRDefault="00BB2F3E" w:rsidP="00BB2F3E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BB2F3E" w:rsidRPr="00BB2F3E" w14:paraId="550C1499" w14:textId="77777777" w:rsidTr="000A4E18">
        <w:trPr>
          <w:trHeight w:val="271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8BCFC" w14:textId="0A1B4A14" w:rsidR="00BB2F3E" w:rsidRPr="00BB2F3E" w:rsidRDefault="00BB2F3E" w:rsidP="00BB2F3E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BB2F3E">
              <w:rPr>
                <w:rFonts w:ascii="Arial" w:eastAsia="Times New Roman" w:hAnsi="Arial" w:cs="Arial"/>
                <w:b/>
                <w:lang w:val="en-US" w:eastAsia="en-GB"/>
              </w:rPr>
              <w:t>Tel:</w:t>
            </w:r>
          </w:p>
        </w:tc>
        <w:tc>
          <w:tcPr>
            <w:tcW w:w="3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96D23C" w14:textId="78B2FCAC" w:rsidR="00BB2F3E" w:rsidRPr="00BB2F3E" w:rsidRDefault="00BB2F3E" w:rsidP="000A4E18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BB2F3E">
              <w:rPr>
                <w:rFonts w:ascii="Arial" w:eastAsia="Times New Roman" w:hAnsi="Arial" w:cs="Arial"/>
                <w:b/>
                <w:lang w:val="en-US" w:eastAsia="en-GB"/>
              </w:rPr>
              <w:t>01865 2</w:t>
            </w:r>
            <w:r w:rsidR="000A4E18">
              <w:rPr>
                <w:rFonts w:ascii="Arial" w:eastAsia="Times New Roman" w:hAnsi="Arial" w:cs="Arial"/>
                <w:b/>
                <w:lang w:val="en-US" w:eastAsia="en-GB"/>
              </w:rPr>
              <w:t>26512 or 07500765461</w:t>
            </w:r>
          </w:p>
        </w:tc>
      </w:tr>
      <w:tr w:rsidR="00BB2F3E" w:rsidRPr="00BB2F3E" w14:paraId="192BB881" w14:textId="77777777" w:rsidTr="000A4E18">
        <w:trPr>
          <w:trHeight w:val="271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F1264" w14:textId="77777777" w:rsidR="00BB2F3E" w:rsidRPr="00BB2F3E" w:rsidRDefault="00BB2F3E" w:rsidP="00BB2F3E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BB2F3E">
              <w:rPr>
                <w:rFonts w:ascii="Arial" w:eastAsia="Times New Roman" w:hAnsi="Arial" w:cs="Arial"/>
                <w:b/>
                <w:lang w:val="en-US" w:eastAsia="en-GB"/>
              </w:rPr>
              <w:t>Email:</w:t>
            </w:r>
          </w:p>
        </w:tc>
        <w:tc>
          <w:tcPr>
            <w:tcW w:w="3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153E1" w14:textId="0AECBC9F" w:rsidR="00BB2F3E" w:rsidRPr="000A4E18" w:rsidRDefault="009D72CF" w:rsidP="000A4E18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rPr>
                <w:rFonts w:ascii="Arial" w:eastAsia="Times New Roman" w:hAnsi="Arial" w:cs="Arial"/>
                <w:b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1"/>
                <w:szCs w:val="21"/>
                <w:u w:val="single"/>
                <w:lang w:val="en-US" w:eastAsia="en-GB"/>
              </w:rPr>
              <w:t>postallograftbmt@ouh.nhs.uk</w:t>
            </w:r>
          </w:p>
        </w:tc>
      </w:tr>
      <w:tr w:rsidR="00F018BD" w:rsidRPr="00693B99" w14:paraId="0AEB264B" w14:textId="77777777" w:rsidTr="000A4E18">
        <w:trPr>
          <w:gridAfter w:val="2"/>
          <w:wAfter w:w="283" w:type="dxa"/>
          <w:trHeight w:val="271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D51F791" w14:textId="23A878F8" w:rsidR="00F018BD" w:rsidRPr="00693B99" w:rsidRDefault="00F018BD" w:rsidP="007E05D7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35331" w14:textId="059441AF" w:rsidR="00F018BD" w:rsidRPr="00693B99" w:rsidRDefault="00F018BD" w:rsidP="000A4E18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C64C8" w:rsidRPr="00693B99" w14:paraId="00DF8EA0" w14:textId="77777777" w:rsidTr="000A4E18">
        <w:trPr>
          <w:gridAfter w:val="2"/>
          <w:wAfter w:w="283" w:type="dxa"/>
          <w:trHeight w:val="271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7A28B427" w14:textId="3E409900" w:rsidR="003C64C8" w:rsidRPr="00693B99" w:rsidRDefault="003C64C8" w:rsidP="00BB2F3E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4431E" w14:textId="67262AB0" w:rsidR="003C64C8" w:rsidRPr="00693B99" w:rsidRDefault="003C64C8" w:rsidP="003C64C8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left="-775" w:right="-8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BB2F3E" w:rsidRPr="00693B99" w14:paraId="74CD360C" w14:textId="77777777" w:rsidTr="000A4E18">
        <w:trPr>
          <w:gridAfter w:val="2"/>
          <w:wAfter w:w="283" w:type="dxa"/>
          <w:trHeight w:val="271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B6F307F" w14:textId="77777777" w:rsidR="00BB2F3E" w:rsidRPr="00693B99" w:rsidRDefault="00BB2F3E" w:rsidP="00BB2F3E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43D99" w14:textId="77777777" w:rsidR="00882570" w:rsidRDefault="005547A3" w:rsidP="00693B99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left="-775" w:right="-80" w:firstLine="775"/>
              <w:rPr>
                <w:rFonts w:ascii="Arial" w:eastAsia="Times New Roman" w:hAnsi="Arial" w:cs="Arial"/>
                <w:b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lang w:val="en-US" w:eastAsia="en-GB"/>
              </w:rPr>
              <w:t xml:space="preserve">         </w:t>
            </w:r>
          </w:p>
          <w:p w14:paraId="1EDBE42C" w14:textId="77777777" w:rsidR="00BB2F3E" w:rsidRPr="00693B99" w:rsidRDefault="005547A3" w:rsidP="00693B99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left="-775" w:right="-80" w:firstLine="775"/>
              <w:rPr>
                <w:rFonts w:ascii="Arial" w:eastAsia="Times New Roman" w:hAnsi="Arial" w:cs="Arial"/>
                <w:b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lang w:val="en-US" w:eastAsia="en-GB"/>
              </w:rPr>
              <w:t xml:space="preserve"> </w:t>
            </w:r>
            <w:r w:rsidR="00693B99">
              <w:rPr>
                <w:rFonts w:ascii="Arial" w:eastAsia="Times New Roman" w:hAnsi="Arial" w:cs="Arial"/>
                <w:b/>
                <w:lang w:val="en-US" w:eastAsia="en-GB"/>
              </w:rPr>
              <w:t xml:space="preserve">Date: </w:t>
            </w:r>
          </w:p>
        </w:tc>
      </w:tr>
    </w:tbl>
    <w:p w14:paraId="7F9F6C8B" w14:textId="77777777" w:rsidR="00F018BD" w:rsidRPr="00693B99" w:rsidRDefault="00F018BD">
      <w:pPr>
        <w:rPr>
          <w:rFonts w:ascii="Arial" w:hAnsi="Arial" w:cs="Arial"/>
        </w:rPr>
      </w:pPr>
      <w:r w:rsidRPr="00693B99">
        <w:rPr>
          <w:rFonts w:ascii="Arial" w:hAnsi="Arial" w:cs="Arial"/>
        </w:rPr>
        <w:t>Dear Patient,</w:t>
      </w:r>
    </w:p>
    <w:p w14:paraId="22141499" w14:textId="77777777" w:rsidR="00F2377E" w:rsidRPr="00693B99" w:rsidRDefault="00F2377E">
      <w:pPr>
        <w:rPr>
          <w:rFonts w:ascii="Arial" w:hAnsi="Arial" w:cs="Arial"/>
        </w:rPr>
      </w:pPr>
      <w:r w:rsidRPr="00693B99">
        <w:rPr>
          <w:rFonts w:ascii="Arial" w:hAnsi="Arial" w:cs="Arial"/>
        </w:rPr>
        <w:t xml:space="preserve">You have now reached a stage following your bone marrow transplant where you are able to be discharged from </w:t>
      </w:r>
      <w:r w:rsidR="00303712" w:rsidRPr="00693B99">
        <w:rPr>
          <w:rFonts w:ascii="Arial" w:hAnsi="Arial" w:cs="Arial"/>
        </w:rPr>
        <w:t>the BMT c</w:t>
      </w:r>
      <w:r w:rsidRPr="00693B99">
        <w:rPr>
          <w:rFonts w:ascii="Arial" w:hAnsi="Arial" w:cs="Arial"/>
        </w:rPr>
        <w:t>linic an</w:t>
      </w:r>
      <w:r w:rsidR="00553FA5" w:rsidRPr="00693B99">
        <w:rPr>
          <w:rFonts w:ascii="Arial" w:hAnsi="Arial" w:cs="Arial"/>
        </w:rPr>
        <w:t>d be looked after by your GP.</w:t>
      </w:r>
    </w:p>
    <w:p w14:paraId="7766EE0C" w14:textId="77777777" w:rsidR="00F2377E" w:rsidRPr="00693B99" w:rsidRDefault="00F2377E">
      <w:pPr>
        <w:rPr>
          <w:rFonts w:ascii="Arial" w:hAnsi="Arial" w:cs="Arial"/>
        </w:rPr>
      </w:pPr>
      <w:r w:rsidRPr="00693B99">
        <w:rPr>
          <w:rFonts w:ascii="Arial" w:hAnsi="Arial" w:cs="Arial"/>
        </w:rPr>
        <w:t>We are happy to talk with you about what happens no</w:t>
      </w:r>
      <w:r w:rsidR="00484D85" w:rsidRPr="00693B99">
        <w:rPr>
          <w:rFonts w:ascii="Arial" w:hAnsi="Arial" w:cs="Arial"/>
        </w:rPr>
        <w:t>w</w:t>
      </w:r>
      <w:r w:rsidR="00646431" w:rsidRPr="00693B99">
        <w:rPr>
          <w:rFonts w:ascii="Arial" w:hAnsi="Arial" w:cs="Arial"/>
        </w:rPr>
        <w:t>,</w:t>
      </w:r>
      <w:r w:rsidR="00484D85" w:rsidRPr="00693B99">
        <w:rPr>
          <w:rFonts w:ascii="Arial" w:hAnsi="Arial" w:cs="Arial"/>
        </w:rPr>
        <w:t xml:space="preserve"> and for you to contact the BMT</w:t>
      </w:r>
      <w:r w:rsidR="00646431" w:rsidRPr="00693B99">
        <w:rPr>
          <w:rFonts w:ascii="Arial" w:hAnsi="Arial" w:cs="Arial"/>
        </w:rPr>
        <w:t xml:space="preserve"> T</w:t>
      </w:r>
      <w:r w:rsidRPr="00693B99">
        <w:rPr>
          <w:rFonts w:ascii="Arial" w:hAnsi="Arial" w:cs="Arial"/>
        </w:rPr>
        <w:t>eam if you have any questions in the future. In the mean</w:t>
      </w:r>
      <w:r w:rsidR="005547A3">
        <w:rPr>
          <w:rFonts w:ascii="Arial" w:hAnsi="Arial" w:cs="Arial"/>
        </w:rPr>
        <w:t xml:space="preserve">time, we will write to your GP to </w:t>
      </w:r>
      <w:r w:rsidRPr="00693B99">
        <w:rPr>
          <w:rFonts w:ascii="Arial" w:hAnsi="Arial" w:cs="Arial"/>
        </w:rPr>
        <w:t>outline our recommendations f</w:t>
      </w:r>
      <w:r w:rsidR="00553FA5" w:rsidRPr="00693B99">
        <w:rPr>
          <w:rFonts w:ascii="Arial" w:hAnsi="Arial" w:cs="Arial"/>
        </w:rPr>
        <w:t xml:space="preserve">or </w:t>
      </w:r>
      <w:r w:rsidR="00F018BD" w:rsidRPr="00693B99">
        <w:rPr>
          <w:rFonts w:ascii="Arial" w:hAnsi="Arial" w:cs="Arial"/>
        </w:rPr>
        <w:t xml:space="preserve">your </w:t>
      </w:r>
      <w:r w:rsidR="00553FA5" w:rsidRPr="00693B99">
        <w:rPr>
          <w:rFonts w:ascii="Arial" w:hAnsi="Arial" w:cs="Arial"/>
        </w:rPr>
        <w:t>future care and monitoring.</w:t>
      </w:r>
    </w:p>
    <w:p w14:paraId="42C7329A" w14:textId="2B4FE2AD" w:rsidR="00F2377E" w:rsidRPr="00693B99" w:rsidRDefault="00F2377E">
      <w:pPr>
        <w:rPr>
          <w:rFonts w:ascii="Arial" w:hAnsi="Arial" w:cs="Arial"/>
        </w:rPr>
      </w:pPr>
      <w:r w:rsidRPr="00693B99">
        <w:rPr>
          <w:rFonts w:ascii="Arial" w:hAnsi="Arial" w:cs="Arial"/>
        </w:rPr>
        <w:t>Following a bone marrow transplant, you are at an increased risk of some health issues such as heart disease and secondary cancers</w:t>
      </w:r>
      <w:r w:rsidR="00AB5471">
        <w:rPr>
          <w:rFonts w:ascii="Arial" w:hAnsi="Arial" w:cs="Arial"/>
        </w:rPr>
        <w:t xml:space="preserve"> that may </w:t>
      </w:r>
      <w:r w:rsidR="00F84660">
        <w:rPr>
          <w:rFonts w:ascii="Arial" w:hAnsi="Arial" w:cs="Arial"/>
        </w:rPr>
        <w:t>impair</w:t>
      </w:r>
      <w:r w:rsidR="00AB5471">
        <w:rPr>
          <w:rFonts w:ascii="Arial" w:hAnsi="Arial" w:cs="Arial"/>
        </w:rPr>
        <w:t xml:space="preserve"> your quality of life and </w:t>
      </w:r>
      <w:r w:rsidR="00BE0069">
        <w:rPr>
          <w:rFonts w:ascii="Arial" w:hAnsi="Arial" w:cs="Arial"/>
        </w:rPr>
        <w:t>long-term</w:t>
      </w:r>
      <w:r w:rsidR="00AB5471">
        <w:rPr>
          <w:rFonts w:ascii="Arial" w:hAnsi="Arial" w:cs="Arial"/>
        </w:rPr>
        <w:t xml:space="preserve"> health</w:t>
      </w:r>
      <w:r w:rsidRPr="00693B99">
        <w:rPr>
          <w:rFonts w:ascii="Arial" w:hAnsi="Arial" w:cs="Arial"/>
        </w:rPr>
        <w:t xml:space="preserve">. </w:t>
      </w:r>
      <w:r w:rsidR="00BE0069" w:rsidRPr="00693B99">
        <w:rPr>
          <w:rFonts w:ascii="Arial" w:hAnsi="Arial" w:cs="Arial"/>
        </w:rPr>
        <w:t>Therefore,</w:t>
      </w:r>
      <w:r w:rsidRPr="00693B99">
        <w:rPr>
          <w:rFonts w:ascii="Arial" w:hAnsi="Arial" w:cs="Arial"/>
        </w:rPr>
        <w:t xml:space="preserve"> we recommend </w:t>
      </w:r>
      <w:r w:rsidR="00646431" w:rsidRPr="00693B99">
        <w:rPr>
          <w:rFonts w:ascii="Arial" w:hAnsi="Arial" w:cs="Arial"/>
        </w:rPr>
        <w:t xml:space="preserve">that </w:t>
      </w:r>
      <w:r w:rsidRPr="00693B99">
        <w:rPr>
          <w:rFonts w:ascii="Arial" w:hAnsi="Arial" w:cs="Arial"/>
        </w:rPr>
        <w:t>you adhere to the following;</w:t>
      </w:r>
    </w:p>
    <w:p w14:paraId="6EED1BAE" w14:textId="77777777" w:rsidR="00F2377E" w:rsidRPr="00693B99" w:rsidRDefault="005E0E6F" w:rsidP="00F237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3B99">
        <w:rPr>
          <w:rFonts w:ascii="Arial" w:hAnsi="Arial" w:cs="Arial"/>
        </w:rPr>
        <w:t>a</w:t>
      </w:r>
      <w:r w:rsidR="00F2377E" w:rsidRPr="00693B99">
        <w:rPr>
          <w:rFonts w:ascii="Arial" w:hAnsi="Arial" w:cs="Arial"/>
        </w:rPr>
        <w:t xml:space="preserve">ttend a well man/well woman clinic </w:t>
      </w:r>
      <w:r w:rsidR="004F6906" w:rsidRPr="00693B99">
        <w:rPr>
          <w:rFonts w:ascii="Arial" w:hAnsi="Arial" w:cs="Arial"/>
        </w:rPr>
        <w:t xml:space="preserve">at your GP surgery </w:t>
      </w:r>
      <w:r w:rsidR="00F2377E" w:rsidRPr="00693B99">
        <w:rPr>
          <w:rFonts w:ascii="Arial" w:hAnsi="Arial" w:cs="Arial"/>
        </w:rPr>
        <w:t>for general health</w:t>
      </w:r>
      <w:r w:rsidR="00553FA5" w:rsidRPr="00693B99">
        <w:rPr>
          <w:rFonts w:ascii="Arial" w:hAnsi="Arial" w:cs="Arial"/>
        </w:rPr>
        <w:t xml:space="preserve"> check, blood pressure, </w:t>
      </w:r>
      <w:r w:rsidR="00F2377E" w:rsidRPr="00693B99">
        <w:rPr>
          <w:rFonts w:ascii="Arial" w:hAnsi="Arial" w:cs="Arial"/>
        </w:rPr>
        <w:t>diabetes and cholesterol monitoring</w:t>
      </w:r>
    </w:p>
    <w:p w14:paraId="194BC4F8" w14:textId="77777777" w:rsidR="00F2377E" w:rsidRPr="00693B99" w:rsidRDefault="005E0E6F" w:rsidP="00F237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3B99">
        <w:rPr>
          <w:rFonts w:ascii="Arial" w:hAnsi="Arial" w:cs="Arial"/>
        </w:rPr>
        <w:t>e</w:t>
      </w:r>
      <w:r w:rsidR="00F2377E" w:rsidRPr="00693B99">
        <w:rPr>
          <w:rFonts w:ascii="Arial" w:hAnsi="Arial" w:cs="Arial"/>
        </w:rPr>
        <w:t>nsure you monitor yo</w:t>
      </w:r>
      <w:r w:rsidR="00646431" w:rsidRPr="00693B99">
        <w:rPr>
          <w:rFonts w:ascii="Arial" w:hAnsi="Arial" w:cs="Arial"/>
        </w:rPr>
        <w:t xml:space="preserve">ur skin for any changes and </w:t>
      </w:r>
      <w:r w:rsidR="00F2377E" w:rsidRPr="00693B99">
        <w:rPr>
          <w:rFonts w:ascii="Arial" w:hAnsi="Arial" w:cs="Arial"/>
        </w:rPr>
        <w:t>see your GP promptly if you notice anything</w:t>
      </w:r>
      <w:r w:rsidR="00646431" w:rsidRPr="00693B99">
        <w:rPr>
          <w:rFonts w:ascii="Arial" w:hAnsi="Arial" w:cs="Arial"/>
        </w:rPr>
        <w:t xml:space="preserve"> unusual</w:t>
      </w:r>
    </w:p>
    <w:p w14:paraId="0AD02128" w14:textId="77777777" w:rsidR="00F2377E" w:rsidRPr="00693B99" w:rsidRDefault="005E0E6F" w:rsidP="00F237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3B99">
        <w:rPr>
          <w:rFonts w:ascii="Arial" w:hAnsi="Arial" w:cs="Arial"/>
        </w:rPr>
        <w:t>h</w:t>
      </w:r>
      <w:r w:rsidR="00F2377E" w:rsidRPr="00693B99">
        <w:rPr>
          <w:rFonts w:ascii="Arial" w:hAnsi="Arial" w:cs="Arial"/>
        </w:rPr>
        <w:t xml:space="preserve">ave annual eye </w:t>
      </w:r>
      <w:r w:rsidR="00553FA5" w:rsidRPr="00693B99">
        <w:rPr>
          <w:rFonts w:ascii="Arial" w:hAnsi="Arial" w:cs="Arial"/>
        </w:rPr>
        <w:t>examinations</w:t>
      </w:r>
      <w:r w:rsidRPr="00693B99">
        <w:rPr>
          <w:rFonts w:ascii="Arial" w:hAnsi="Arial" w:cs="Arial"/>
        </w:rPr>
        <w:t xml:space="preserve"> at an optician</w:t>
      </w:r>
    </w:p>
    <w:p w14:paraId="6D94C4CF" w14:textId="32B7C2F1" w:rsidR="00F2377E" w:rsidRDefault="005E0E6F" w:rsidP="00F237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3B99">
        <w:rPr>
          <w:rFonts w:ascii="Arial" w:hAnsi="Arial" w:cs="Arial"/>
        </w:rPr>
        <w:t>h</w:t>
      </w:r>
      <w:r w:rsidR="00646431" w:rsidRPr="00693B99">
        <w:rPr>
          <w:rFonts w:ascii="Arial" w:hAnsi="Arial" w:cs="Arial"/>
        </w:rPr>
        <w:t xml:space="preserve">ave an annual dental </w:t>
      </w:r>
      <w:r w:rsidR="00BE0069" w:rsidRPr="00693B99">
        <w:rPr>
          <w:rFonts w:ascii="Arial" w:hAnsi="Arial" w:cs="Arial"/>
        </w:rPr>
        <w:t>check-up</w:t>
      </w:r>
      <w:r w:rsidR="005547A3">
        <w:rPr>
          <w:rFonts w:ascii="Arial" w:hAnsi="Arial" w:cs="Arial"/>
        </w:rPr>
        <w:t>,</w:t>
      </w:r>
      <w:r w:rsidR="00F2377E" w:rsidRPr="00693B99">
        <w:rPr>
          <w:rFonts w:ascii="Arial" w:hAnsi="Arial" w:cs="Arial"/>
        </w:rPr>
        <w:t xml:space="preserve"> or 6 monthly if you have had oral Graft vs Host Disease in the past</w:t>
      </w:r>
    </w:p>
    <w:p w14:paraId="01F46BEE" w14:textId="32B8474C" w:rsidR="00812163" w:rsidRPr="00BE0069" w:rsidRDefault="00BA6E07" w:rsidP="0081216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812163">
        <w:rPr>
          <w:rFonts w:ascii="Arial" w:hAnsi="Arial" w:cs="Arial"/>
        </w:rPr>
        <w:t>p</w:t>
      </w:r>
      <w:r w:rsidR="00812163" w:rsidRPr="00812163">
        <w:rPr>
          <w:rFonts w:ascii="Arial" w:hAnsi="Arial" w:cs="Arial"/>
        </w:rPr>
        <w:t xml:space="preserve">atients that received </w:t>
      </w:r>
      <w:r w:rsidR="00F84660">
        <w:rPr>
          <w:rFonts w:ascii="Arial" w:hAnsi="Arial" w:cs="Arial"/>
        </w:rPr>
        <w:t>radiotherapy</w:t>
      </w:r>
      <w:r w:rsidR="00812163" w:rsidRPr="00812163">
        <w:rPr>
          <w:rFonts w:ascii="Arial" w:hAnsi="Arial" w:cs="Arial"/>
        </w:rPr>
        <w:t xml:space="preserve"> as part of their conditioning </w:t>
      </w:r>
      <w:r>
        <w:rPr>
          <w:rFonts w:ascii="Arial" w:hAnsi="Arial" w:cs="Arial"/>
        </w:rPr>
        <w:t>we would recommend</w:t>
      </w:r>
      <w:r w:rsidR="00812163" w:rsidRPr="00812163">
        <w:rPr>
          <w:rFonts w:ascii="Arial" w:hAnsi="Arial" w:cs="Arial"/>
        </w:rPr>
        <w:t xml:space="preserve"> annual review of their thyroid function</w:t>
      </w:r>
    </w:p>
    <w:p w14:paraId="7F4F2BC3" w14:textId="62F86240" w:rsidR="00F2377E" w:rsidRPr="00693B99" w:rsidRDefault="005E0E6F" w:rsidP="00A80724">
      <w:pPr>
        <w:pStyle w:val="ListParagraph"/>
        <w:numPr>
          <w:ilvl w:val="0"/>
          <w:numId w:val="1"/>
        </w:numPr>
        <w:ind w:right="-165"/>
        <w:rPr>
          <w:rFonts w:ascii="Arial" w:hAnsi="Arial" w:cs="Arial"/>
        </w:rPr>
      </w:pPr>
      <w:r w:rsidRPr="00693B99">
        <w:rPr>
          <w:rFonts w:ascii="Arial" w:hAnsi="Arial" w:cs="Arial"/>
        </w:rPr>
        <w:t>Female patients</w:t>
      </w:r>
      <w:r w:rsidR="00F2377E" w:rsidRPr="00693B99">
        <w:rPr>
          <w:rFonts w:ascii="Arial" w:hAnsi="Arial" w:cs="Arial"/>
        </w:rPr>
        <w:t xml:space="preserve"> </w:t>
      </w:r>
      <w:r w:rsidRPr="00693B99">
        <w:rPr>
          <w:rFonts w:ascii="Arial" w:hAnsi="Arial" w:cs="Arial"/>
        </w:rPr>
        <w:t xml:space="preserve">must </w:t>
      </w:r>
      <w:r w:rsidR="00F2377E" w:rsidRPr="00693B99">
        <w:rPr>
          <w:rFonts w:ascii="Arial" w:hAnsi="Arial" w:cs="Arial"/>
        </w:rPr>
        <w:t>maintain cervical smear testing and mammograms. We would recomm</w:t>
      </w:r>
      <w:r w:rsidR="004F6906" w:rsidRPr="00693B99">
        <w:rPr>
          <w:rFonts w:ascii="Arial" w:hAnsi="Arial" w:cs="Arial"/>
        </w:rPr>
        <w:t xml:space="preserve">end you have mammograms every </w:t>
      </w:r>
      <w:r w:rsidR="00F2377E" w:rsidRPr="00693B99">
        <w:rPr>
          <w:rFonts w:ascii="Arial" w:hAnsi="Arial" w:cs="Arial"/>
        </w:rPr>
        <w:t xml:space="preserve">2 years if you are over </w:t>
      </w:r>
      <w:r w:rsidR="00646431" w:rsidRPr="00693B99">
        <w:rPr>
          <w:rFonts w:ascii="Arial" w:hAnsi="Arial" w:cs="Arial"/>
        </w:rPr>
        <w:t xml:space="preserve">age </w:t>
      </w:r>
      <w:r w:rsidR="00A80724" w:rsidRPr="00693B99">
        <w:rPr>
          <w:rFonts w:ascii="Arial" w:hAnsi="Arial" w:cs="Arial"/>
        </w:rPr>
        <w:t>40 (</w:t>
      </w:r>
      <w:r w:rsidRPr="00693B99">
        <w:rPr>
          <w:rFonts w:ascii="Arial" w:hAnsi="Arial" w:cs="Arial"/>
        </w:rPr>
        <w:t>i</w:t>
      </w:r>
      <w:r w:rsidR="00553FA5" w:rsidRPr="00693B99">
        <w:rPr>
          <w:rFonts w:ascii="Arial" w:hAnsi="Arial" w:cs="Arial"/>
        </w:rPr>
        <w:t>f</w:t>
      </w:r>
      <w:r w:rsidRPr="00693B99">
        <w:rPr>
          <w:rFonts w:ascii="Arial" w:hAnsi="Arial" w:cs="Arial"/>
        </w:rPr>
        <w:t xml:space="preserve"> you</w:t>
      </w:r>
      <w:r w:rsidR="00F2377E" w:rsidRPr="00693B99">
        <w:rPr>
          <w:rFonts w:ascii="Arial" w:hAnsi="Arial" w:cs="Arial"/>
        </w:rPr>
        <w:t xml:space="preserve"> rece</w:t>
      </w:r>
      <w:r w:rsidR="00646431" w:rsidRPr="00693B99">
        <w:rPr>
          <w:rFonts w:ascii="Arial" w:hAnsi="Arial" w:cs="Arial"/>
        </w:rPr>
        <w:t>ived total body irradiation</w:t>
      </w:r>
      <w:r w:rsidRPr="00693B99">
        <w:rPr>
          <w:rFonts w:ascii="Arial" w:hAnsi="Arial" w:cs="Arial"/>
        </w:rPr>
        <w:t xml:space="preserve">, as part of your </w:t>
      </w:r>
      <w:r w:rsidR="00F84660" w:rsidRPr="00693B99">
        <w:rPr>
          <w:rFonts w:ascii="Arial" w:hAnsi="Arial" w:cs="Arial"/>
        </w:rPr>
        <w:t>treatment, mammograms</w:t>
      </w:r>
      <w:r w:rsidR="00F2377E" w:rsidRPr="00693B99">
        <w:rPr>
          <w:rFonts w:ascii="Arial" w:hAnsi="Arial" w:cs="Arial"/>
        </w:rPr>
        <w:t xml:space="preserve"> should commence when you are 25 years old</w:t>
      </w:r>
      <w:r w:rsidR="00553FA5" w:rsidRPr="00693B99">
        <w:rPr>
          <w:rFonts w:ascii="Arial" w:hAnsi="Arial" w:cs="Arial"/>
        </w:rPr>
        <w:t xml:space="preserve"> or 8 years </w:t>
      </w:r>
      <w:r w:rsidR="00A80724" w:rsidRPr="00693B99">
        <w:rPr>
          <w:rFonts w:ascii="Arial" w:hAnsi="Arial" w:cs="Arial"/>
        </w:rPr>
        <w:t>after</w:t>
      </w:r>
      <w:r w:rsidR="00553FA5" w:rsidRPr="00693B99">
        <w:rPr>
          <w:rFonts w:ascii="Arial" w:hAnsi="Arial" w:cs="Arial"/>
        </w:rPr>
        <w:t xml:space="preserve"> transplant, whichever is sooner</w:t>
      </w:r>
      <w:r w:rsidR="00A80724" w:rsidRPr="00693B99">
        <w:rPr>
          <w:rFonts w:ascii="Arial" w:hAnsi="Arial" w:cs="Arial"/>
        </w:rPr>
        <w:t>)</w:t>
      </w:r>
    </w:p>
    <w:p w14:paraId="1B4ECDB4" w14:textId="47FD5C7F" w:rsidR="00F2377E" w:rsidRDefault="005E0E6F" w:rsidP="00F237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3B99">
        <w:rPr>
          <w:rFonts w:ascii="Arial" w:hAnsi="Arial" w:cs="Arial"/>
        </w:rPr>
        <w:t>e</w:t>
      </w:r>
      <w:r w:rsidR="00646431" w:rsidRPr="00693B99">
        <w:rPr>
          <w:rFonts w:ascii="Arial" w:hAnsi="Arial" w:cs="Arial"/>
        </w:rPr>
        <w:t xml:space="preserve">nrol </w:t>
      </w:r>
      <w:r w:rsidR="00553FA5" w:rsidRPr="00693B99">
        <w:rPr>
          <w:rFonts w:ascii="Arial" w:hAnsi="Arial" w:cs="Arial"/>
        </w:rPr>
        <w:t xml:space="preserve">onto </w:t>
      </w:r>
      <w:r w:rsidR="00646431" w:rsidRPr="00693B99">
        <w:rPr>
          <w:rFonts w:ascii="Arial" w:hAnsi="Arial" w:cs="Arial"/>
        </w:rPr>
        <w:t>the bowel screening programme</w:t>
      </w:r>
      <w:r w:rsidRPr="00693B99">
        <w:rPr>
          <w:rFonts w:ascii="Arial" w:hAnsi="Arial" w:cs="Arial"/>
        </w:rPr>
        <w:t xml:space="preserve"> offered by your GP</w:t>
      </w:r>
    </w:p>
    <w:p w14:paraId="5DD24DF9" w14:textId="52857B57" w:rsidR="00812163" w:rsidRDefault="00615B3E" w:rsidP="00F237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812163">
        <w:rPr>
          <w:rFonts w:ascii="Arial" w:hAnsi="Arial" w:cs="Arial"/>
        </w:rPr>
        <w:t>patients that received corticosteroids for a prolonged period of tim</w:t>
      </w:r>
      <w:r>
        <w:rPr>
          <w:rFonts w:ascii="Arial" w:hAnsi="Arial" w:cs="Arial"/>
        </w:rPr>
        <w:t>e we would recommend osteoporosis monitoring</w:t>
      </w:r>
      <w:r w:rsidR="00BA6E07">
        <w:rPr>
          <w:rFonts w:ascii="Arial" w:hAnsi="Arial" w:cs="Arial"/>
        </w:rPr>
        <w:t xml:space="preserve"> and i</w:t>
      </w:r>
      <w:r w:rsidR="00E017D1">
        <w:rPr>
          <w:rFonts w:ascii="Arial" w:hAnsi="Arial" w:cs="Arial"/>
        </w:rPr>
        <w:t xml:space="preserve">nform the GP </w:t>
      </w:r>
      <w:r w:rsidR="00293538">
        <w:rPr>
          <w:rFonts w:ascii="Arial" w:hAnsi="Arial" w:cs="Arial"/>
        </w:rPr>
        <w:t>if you have a bone fr</w:t>
      </w:r>
      <w:r w:rsidR="00E017D1">
        <w:rPr>
          <w:rFonts w:ascii="Arial" w:hAnsi="Arial" w:cs="Arial"/>
        </w:rPr>
        <w:t xml:space="preserve">acture </w:t>
      </w:r>
    </w:p>
    <w:p w14:paraId="11097E86" w14:textId="5E463BB8" w:rsidR="00E017D1" w:rsidRPr="00693B99" w:rsidRDefault="00E017D1" w:rsidP="00F237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to report to your GP promptly if you notice any new symptom or </w:t>
      </w:r>
      <w:r w:rsidR="00BA6E07">
        <w:rPr>
          <w:rFonts w:ascii="Arial" w:hAnsi="Arial" w:cs="Arial"/>
        </w:rPr>
        <w:t>problem,</w:t>
      </w:r>
      <w:r>
        <w:rPr>
          <w:rFonts w:ascii="Arial" w:hAnsi="Arial" w:cs="Arial"/>
        </w:rPr>
        <w:t xml:space="preserve"> you may develop</w:t>
      </w:r>
    </w:p>
    <w:p w14:paraId="5F7A18C0" w14:textId="77777777" w:rsidR="00BA6E07" w:rsidRDefault="00BA6E07" w:rsidP="00F2377E">
      <w:pPr>
        <w:rPr>
          <w:rFonts w:ascii="Arial" w:hAnsi="Arial" w:cs="Arial"/>
        </w:rPr>
      </w:pPr>
    </w:p>
    <w:p w14:paraId="2A656289" w14:textId="77777777" w:rsidR="00BA6E07" w:rsidRDefault="00BA6E07" w:rsidP="00F2377E">
      <w:pPr>
        <w:rPr>
          <w:rFonts w:ascii="Arial" w:hAnsi="Arial" w:cs="Arial"/>
        </w:rPr>
      </w:pPr>
    </w:p>
    <w:p w14:paraId="39364197" w14:textId="6A145DF5" w:rsidR="00F2377E" w:rsidRPr="00693B99" w:rsidRDefault="00F2377E" w:rsidP="00F2377E">
      <w:pPr>
        <w:rPr>
          <w:rFonts w:ascii="Arial" w:hAnsi="Arial" w:cs="Arial"/>
        </w:rPr>
      </w:pPr>
      <w:r w:rsidRPr="00693B99">
        <w:rPr>
          <w:rFonts w:ascii="Arial" w:hAnsi="Arial" w:cs="Arial"/>
        </w:rPr>
        <w:t>We wish you well as you continue your recov</w:t>
      </w:r>
      <w:r w:rsidR="00003DE8" w:rsidRPr="00693B99">
        <w:rPr>
          <w:rFonts w:ascii="Arial" w:hAnsi="Arial" w:cs="Arial"/>
        </w:rPr>
        <w:t>ery but please contact the BMT T</w:t>
      </w:r>
      <w:r w:rsidRPr="00693B99">
        <w:rPr>
          <w:rFonts w:ascii="Arial" w:hAnsi="Arial" w:cs="Arial"/>
        </w:rPr>
        <w:t xml:space="preserve">eam </w:t>
      </w:r>
      <w:r w:rsidR="000268A5" w:rsidRPr="00693B99">
        <w:rPr>
          <w:rFonts w:ascii="Arial" w:hAnsi="Arial" w:cs="Arial"/>
        </w:rPr>
        <w:t xml:space="preserve">on the number </w:t>
      </w:r>
      <w:r w:rsidR="00A80724" w:rsidRPr="00693B99">
        <w:rPr>
          <w:rFonts w:ascii="Arial" w:hAnsi="Arial" w:cs="Arial"/>
        </w:rPr>
        <w:t>above</w:t>
      </w:r>
      <w:r w:rsidR="000268A5" w:rsidRPr="00693B99">
        <w:rPr>
          <w:rFonts w:ascii="Arial" w:hAnsi="Arial" w:cs="Arial"/>
        </w:rPr>
        <w:t xml:space="preserve"> </w:t>
      </w:r>
      <w:r w:rsidR="00BB2F3E" w:rsidRPr="00693B99">
        <w:rPr>
          <w:rFonts w:ascii="Arial" w:hAnsi="Arial" w:cs="Arial"/>
        </w:rPr>
        <w:t>if</w:t>
      </w:r>
      <w:r w:rsidRPr="00693B99">
        <w:rPr>
          <w:rFonts w:ascii="Arial" w:hAnsi="Arial" w:cs="Arial"/>
        </w:rPr>
        <w:t xml:space="preserve"> you have any questions.</w:t>
      </w:r>
    </w:p>
    <w:p w14:paraId="717F1778" w14:textId="77777777" w:rsidR="00003DE8" w:rsidRPr="00693B99" w:rsidRDefault="00003DE8">
      <w:pPr>
        <w:rPr>
          <w:rFonts w:ascii="Arial" w:hAnsi="Arial" w:cs="Arial"/>
        </w:rPr>
      </w:pPr>
      <w:r w:rsidRPr="00693B99">
        <w:rPr>
          <w:rFonts w:ascii="Arial" w:hAnsi="Arial" w:cs="Arial"/>
        </w:rPr>
        <w:t>Best wishes</w:t>
      </w:r>
    </w:p>
    <w:p w14:paraId="33B439BA" w14:textId="77777777" w:rsidR="00003DE8" w:rsidRPr="00502966" w:rsidRDefault="00F2377E">
      <w:pPr>
        <w:rPr>
          <w:rFonts w:ascii="Arial" w:hAnsi="Arial" w:cs="Arial"/>
          <w:b/>
          <w:i/>
          <w:sz w:val="24"/>
          <w:szCs w:val="24"/>
        </w:rPr>
      </w:pPr>
      <w:r w:rsidRPr="00502966">
        <w:rPr>
          <w:rFonts w:ascii="Arial" w:hAnsi="Arial" w:cs="Arial"/>
          <w:b/>
          <w:i/>
          <w:sz w:val="24"/>
          <w:szCs w:val="24"/>
        </w:rPr>
        <w:t>The BMT Team</w:t>
      </w:r>
    </w:p>
    <w:p w14:paraId="24175409" w14:textId="77777777" w:rsidR="000268A5" w:rsidRPr="00003DE8" w:rsidRDefault="000268A5">
      <w:pPr>
        <w:rPr>
          <w:rFonts w:ascii="Times New Roman" w:hAnsi="Times New Roman" w:cs="Times New Roman"/>
        </w:rPr>
      </w:pPr>
    </w:p>
    <w:sectPr w:rsidR="000268A5" w:rsidRPr="00003DE8" w:rsidSect="00693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3" w:bottom="709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D119E" w14:textId="77777777" w:rsidR="00CB4975" w:rsidRDefault="00CB4975" w:rsidP="00646431">
      <w:pPr>
        <w:spacing w:after="0" w:line="240" w:lineRule="auto"/>
      </w:pPr>
      <w:r>
        <w:separator/>
      </w:r>
    </w:p>
  </w:endnote>
  <w:endnote w:type="continuationSeparator" w:id="0">
    <w:p w14:paraId="24154E57" w14:textId="77777777" w:rsidR="00CB4975" w:rsidRDefault="00CB4975" w:rsidP="0064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0C251" w14:textId="77777777" w:rsidR="00BC619D" w:rsidRDefault="00BC6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8F396" w14:textId="042464E9" w:rsidR="00003DE8" w:rsidRPr="00693B99" w:rsidRDefault="00693B99" w:rsidP="00693B99">
    <w:pPr>
      <w:pStyle w:val="Footer"/>
      <w:rPr>
        <w:rFonts w:ascii="Times New Roman" w:hAnsi="Times New Roman" w:cs="Times New Roman"/>
        <w:sz w:val="16"/>
        <w:szCs w:val="16"/>
      </w:rPr>
    </w:pPr>
    <w:r w:rsidRPr="00693B99">
      <w:rPr>
        <w:rFonts w:ascii="Times New Roman" w:hAnsi="Times New Roman" w:cs="Times New Roman"/>
        <w:sz w:val="16"/>
        <w:szCs w:val="16"/>
      </w:rPr>
      <w:t>B.15d</w:t>
    </w:r>
    <w:r w:rsidRPr="00693B99">
      <w:rPr>
        <w:rFonts w:ascii="Times New Roman" w:hAnsi="Times New Roman" w:cs="Times New Roman"/>
        <w:sz w:val="16"/>
        <w:szCs w:val="16"/>
      </w:rPr>
      <w:tab/>
      <w:t>Page 1 of 1</w:t>
    </w:r>
    <w:r w:rsidRPr="00693B99">
      <w:rPr>
        <w:rFonts w:ascii="Times New Roman" w:hAnsi="Times New Roman" w:cs="Times New Roman"/>
        <w:sz w:val="16"/>
        <w:szCs w:val="16"/>
      </w:rPr>
      <w:tab/>
    </w:r>
    <w:r w:rsidR="00BC619D">
      <w:rPr>
        <w:rFonts w:ascii="Times New Roman" w:hAnsi="Times New Roman" w:cs="Times New Roman"/>
        <w:sz w:val="16"/>
        <w:szCs w:val="16"/>
      </w:rPr>
      <w:t>October</w:t>
    </w:r>
    <w:r w:rsidR="00BE0069">
      <w:rPr>
        <w:rFonts w:ascii="Times New Roman" w:hAnsi="Times New Roman" w:cs="Times New Roman"/>
        <w:sz w:val="16"/>
        <w:szCs w:val="16"/>
      </w:rPr>
      <w:t xml:space="preserve"> </w:t>
    </w:r>
    <w:r w:rsidR="000A4E18">
      <w:rPr>
        <w:rFonts w:ascii="Times New Roman" w:hAnsi="Times New Roman" w:cs="Times New Roman"/>
        <w:sz w:val="16"/>
        <w:szCs w:val="16"/>
      </w:rPr>
      <w:t>202</w:t>
    </w:r>
    <w:r w:rsidR="00BC619D">
      <w:rPr>
        <w:rFonts w:ascii="Times New Roman" w:hAnsi="Times New Roman" w:cs="Times New Roman"/>
        <w:sz w:val="16"/>
        <w:szCs w:val="16"/>
      </w:rPr>
      <w:t>4</w:t>
    </w:r>
  </w:p>
  <w:p w14:paraId="0BF5BCC1" w14:textId="033FF68C" w:rsidR="00693B99" w:rsidRDefault="00882570" w:rsidP="00693B99">
    <w:pPr>
      <w:spacing w:after="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V.1.</w:t>
    </w:r>
    <w:r w:rsidR="00BC619D">
      <w:rPr>
        <w:rFonts w:ascii="Times New Roman" w:hAnsi="Times New Roman" w:cs="Times New Roman"/>
        <w:sz w:val="16"/>
        <w:szCs w:val="16"/>
      </w:rPr>
      <w:t>4</w:t>
    </w:r>
    <w:r w:rsidR="00693B99">
      <w:rPr>
        <w:rFonts w:ascii="Times New Roman" w:hAnsi="Times New Roman" w:cs="Times New Roman"/>
        <w:sz w:val="16"/>
        <w:szCs w:val="16"/>
      </w:rPr>
      <w:tab/>
    </w:r>
    <w:r w:rsidR="00693B99">
      <w:rPr>
        <w:rFonts w:ascii="Times New Roman" w:hAnsi="Times New Roman" w:cs="Times New Roman"/>
        <w:sz w:val="16"/>
        <w:szCs w:val="16"/>
      </w:rPr>
      <w:tab/>
    </w:r>
    <w:r w:rsidR="00693B99">
      <w:rPr>
        <w:rFonts w:ascii="Times New Roman" w:hAnsi="Times New Roman" w:cs="Times New Roman"/>
        <w:sz w:val="16"/>
        <w:szCs w:val="16"/>
      </w:rPr>
      <w:tab/>
    </w:r>
    <w:r w:rsidR="00693B99">
      <w:rPr>
        <w:rFonts w:ascii="Times New Roman" w:hAnsi="Times New Roman" w:cs="Times New Roman"/>
        <w:sz w:val="16"/>
        <w:szCs w:val="16"/>
      </w:rPr>
      <w:tab/>
    </w:r>
    <w:r w:rsidR="00693B99">
      <w:rPr>
        <w:rFonts w:ascii="Times New Roman" w:hAnsi="Times New Roman" w:cs="Times New Roman"/>
        <w:sz w:val="16"/>
        <w:szCs w:val="16"/>
      </w:rPr>
      <w:tab/>
    </w:r>
    <w:r w:rsidR="00693B99">
      <w:rPr>
        <w:rFonts w:ascii="Times New Roman" w:hAnsi="Times New Roman" w:cs="Times New Roman"/>
        <w:sz w:val="16"/>
        <w:szCs w:val="16"/>
      </w:rPr>
      <w:tab/>
    </w:r>
    <w:r w:rsidR="00693B99">
      <w:rPr>
        <w:rFonts w:ascii="Times New Roman" w:hAnsi="Times New Roman" w:cs="Times New Roman"/>
        <w:sz w:val="16"/>
        <w:szCs w:val="16"/>
      </w:rPr>
      <w:tab/>
    </w:r>
    <w:r w:rsidR="00693B99">
      <w:rPr>
        <w:rFonts w:ascii="Times New Roman" w:hAnsi="Times New Roman" w:cs="Times New Roman"/>
        <w:sz w:val="16"/>
        <w:szCs w:val="16"/>
      </w:rPr>
      <w:tab/>
      <w:t xml:space="preserve">             </w:t>
    </w:r>
    <w:r w:rsidR="000A4E18">
      <w:rPr>
        <w:rFonts w:ascii="Times New Roman" w:hAnsi="Times New Roman" w:cs="Times New Roman"/>
        <w:sz w:val="16"/>
        <w:szCs w:val="16"/>
      </w:rPr>
      <w:t xml:space="preserve"> </w:t>
    </w:r>
    <w:r w:rsidR="00693B99">
      <w:rPr>
        <w:rFonts w:ascii="Times New Roman" w:hAnsi="Times New Roman" w:cs="Times New Roman"/>
        <w:sz w:val="16"/>
        <w:szCs w:val="16"/>
      </w:rPr>
      <w:t>Patient letter, Discharge from BMT Clinic</w:t>
    </w:r>
  </w:p>
  <w:p w14:paraId="6D56E3DE" w14:textId="77777777" w:rsidR="00693B99" w:rsidRDefault="00693B99" w:rsidP="00693B99">
    <w:pPr>
      <w:spacing w:after="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Authorised by: Dr Andy Peniket</w:t>
    </w:r>
  </w:p>
  <w:p w14:paraId="3970BED9" w14:textId="77777777" w:rsidR="00693B99" w:rsidRDefault="00693B99">
    <w:pPr>
      <w:rPr>
        <w:rFonts w:ascii="Times New Roman" w:hAnsi="Times New Roman" w:cs="Times New Roman"/>
        <w:sz w:val="16"/>
        <w:szCs w:val="16"/>
      </w:rPr>
    </w:pPr>
  </w:p>
  <w:p w14:paraId="355666C5" w14:textId="77777777" w:rsidR="00693B99" w:rsidRPr="00693B99" w:rsidRDefault="00693B99">
    <w:pPr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BE97F" w14:textId="77777777" w:rsidR="00BC619D" w:rsidRDefault="00BC6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72DF8" w14:textId="77777777" w:rsidR="00CB4975" w:rsidRDefault="00CB4975" w:rsidP="00646431">
      <w:pPr>
        <w:spacing w:after="0" w:line="240" w:lineRule="auto"/>
      </w:pPr>
      <w:r>
        <w:separator/>
      </w:r>
    </w:p>
  </w:footnote>
  <w:footnote w:type="continuationSeparator" w:id="0">
    <w:p w14:paraId="5E3632E0" w14:textId="77777777" w:rsidR="00CB4975" w:rsidRDefault="00CB4975" w:rsidP="0064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25CAE" w14:textId="77777777" w:rsidR="00BC619D" w:rsidRDefault="00BC6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76E9A" w14:textId="77777777" w:rsidR="00646431" w:rsidRDefault="00646431" w:rsidP="00646431">
    <w:pPr>
      <w:pStyle w:val="Header"/>
      <w:tabs>
        <w:tab w:val="clear" w:pos="9026"/>
        <w:tab w:val="right" w:pos="9781"/>
      </w:tabs>
      <w:jc w:val="right"/>
    </w:pPr>
    <w:r>
      <w:rPr>
        <w:noProof/>
        <w:lang w:eastAsia="en-GB"/>
      </w:rPr>
      <w:drawing>
        <wp:inline distT="0" distB="0" distL="0" distR="0" wp14:anchorId="45A058A3" wp14:editId="33754174">
          <wp:extent cx="2451861" cy="64770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7428" cy="651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882DE" w14:textId="77777777" w:rsidR="00BC619D" w:rsidRDefault="00BC6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F3BB1"/>
    <w:multiLevelType w:val="hybridMultilevel"/>
    <w:tmpl w:val="54301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13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7E"/>
    <w:rsid w:val="00003DE8"/>
    <w:rsid w:val="000268A5"/>
    <w:rsid w:val="000A4E18"/>
    <w:rsid w:val="0022428B"/>
    <w:rsid w:val="00293538"/>
    <w:rsid w:val="00303712"/>
    <w:rsid w:val="00382AF3"/>
    <w:rsid w:val="003C64C8"/>
    <w:rsid w:val="00434549"/>
    <w:rsid w:val="00454CE2"/>
    <w:rsid w:val="00484D85"/>
    <w:rsid w:val="004F6906"/>
    <w:rsid w:val="00502966"/>
    <w:rsid w:val="00553FA5"/>
    <w:rsid w:val="005547A3"/>
    <w:rsid w:val="005944AE"/>
    <w:rsid w:val="005E0E6F"/>
    <w:rsid w:val="005E7B0B"/>
    <w:rsid w:val="00615B3E"/>
    <w:rsid w:val="0062770E"/>
    <w:rsid w:val="00646431"/>
    <w:rsid w:val="00693B99"/>
    <w:rsid w:val="00743636"/>
    <w:rsid w:val="0078704B"/>
    <w:rsid w:val="007F00A0"/>
    <w:rsid w:val="0081031F"/>
    <w:rsid w:val="00812163"/>
    <w:rsid w:val="0081317C"/>
    <w:rsid w:val="00816B90"/>
    <w:rsid w:val="00877CC5"/>
    <w:rsid w:val="00882570"/>
    <w:rsid w:val="00956731"/>
    <w:rsid w:val="00960A9C"/>
    <w:rsid w:val="009D72CF"/>
    <w:rsid w:val="009E6F17"/>
    <w:rsid w:val="00A80724"/>
    <w:rsid w:val="00A86AC4"/>
    <w:rsid w:val="00AB5471"/>
    <w:rsid w:val="00AE77F6"/>
    <w:rsid w:val="00B0497A"/>
    <w:rsid w:val="00B563EF"/>
    <w:rsid w:val="00BA6E07"/>
    <w:rsid w:val="00BB2F3E"/>
    <w:rsid w:val="00BC619D"/>
    <w:rsid w:val="00BE0069"/>
    <w:rsid w:val="00C1237E"/>
    <w:rsid w:val="00CB4975"/>
    <w:rsid w:val="00E017D1"/>
    <w:rsid w:val="00E22980"/>
    <w:rsid w:val="00E5087F"/>
    <w:rsid w:val="00F018BD"/>
    <w:rsid w:val="00F2377E"/>
    <w:rsid w:val="00F8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AFA15D"/>
  <w15:docId w15:val="{DFF58A14-B5E5-45D2-A37A-95982955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431"/>
  </w:style>
  <w:style w:type="paragraph" w:styleId="Footer">
    <w:name w:val="footer"/>
    <w:basedOn w:val="Normal"/>
    <w:link w:val="FooterChar"/>
    <w:uiPriority w:val="99"/>
    <w:unhideWhenUsed/>
    <w:rsid w:val="00646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431"/>
  </w:style>
  <w:style w:type="paragraph" w:styleId="BalloonText">
    <w:name w:val="Balloon Text"/>
    <w:basedOn w:val="Normal"/>
    <w:link w:val="BalloonTextChar"/>
    <w:uiPriority w:val="99"/>
    <w:semiHidden/>
    <w:unhideWhenUsed/>
    <w:rsid w:val="0064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4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64C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D72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Rowley Lara (RTH) OUH</dc:creator>
  <cp:lastModifiedBy>Ovas, Cristina (RTH) OUH</cp:lastModifiedBy>
  <cp:revision>3</cp:revision>
  <dcterms:created xsi:type="dcterms:W3CDTF">2024-10-16T12:47:00Z</dcterms:created>
  <dcterms:modified xsi:type="dcterms:W3CDTF">2024-10-16T12:47:00Z</dcterms:modified>
</cp:coreProperties>
</file>