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27B14" w14:textId="40D6155B" w:rsidR="00123FA9" w:rsidRDefault="00A27AC2" w:rsidP="009B1FDE">
      <w:pPr>
        <w:ind w:left="567"/>
        <w:rPr>
          <w:rFonts w:ascii="Arial" w:hAnsi="Arial" w:cs="Arial"/>
          <w:sz w:val="22"/>
        </w:rPr>
      </w:pPr>
      <w:r w:rsidRPr="00A27AC2">
        <w:rPr>
          <w:rFonts w:ascii="Calibri" w:hAnsi="Calibri" w:cs="Calibri"/>
          <w:b/>
          <w:bCs/>
          <w:sz w:val="40"/>
          <w:szCs w:val="36"/>
          <w:u w:val="single"/>
        </w:rPr>
        <w:t>A</w:t>
      </w:r>
      <w:r w:rsidRPr="00A27AC2">
        <w:rPr>
          <w:rFonts w:ascii="Calibri" w:hAnsi="Calibri" w:cs="Calibri"/>
          <w:b/>
          <w:bCs/>
          <w:sz w:val="32"/>
          <w:szCs w:val="28"/>
        </w:rPr>
        <w:tab/>
      </w:r>
    </w:p>
    <w:p w14:paraId="71B7FD5E" w14:textId="69AB5250" w:rsidR="00BB1FE1" w:rsidRPr="00BB1FE1" w:rsidRDefault="00BB1FE1" w:rsidP="00F61002">
      <w:pPr>
        <w:pStyle w:val="Title"/>
        <w:rPr>
          <w:rFonts w:ascii="Calibri" w:hAnsi="Calibri" w:cs="Calibri"/>
          <w:b/>
          <w:bCs w:val="0"/>
          <w:sz w:val="36"/>
          <w:szCs w:val="24"/>
        </w:rPr>
      </w:pPr>
      <w:r w:rsidRPr="00BB1FE1">
        <w:rPr>
          <w:rFonts w:ascii="Calibri" w:hAnsi="Calibri" w:cs="Calibri"/>
          <w:b/>
          <w:bCs w:val="0"/>
          <w:sz w:val="36"/>
          <w:szCs w:val="24"/>
        </w:rPr>
        <w:t>UK NEQAS Haematology</w:t>
      </w:r>
    </w:p>
    <w:p w14:paraId="2BF88449" w14:textId="37527750" w:rsidR="00F61002" w:rsidRDefault="00F61002" w:rsidP="00F61002">
      <w:pPr>
        <w:pStyle w:val="Title"/>
        <w:rPr>
          <w:rFonts w:ascii="Calibri" w:hAnsi="Calibri" w:cs="Calibri"/>
          <w:b/>
          <w:bCs w:val="0"/>
          <w:sz w:val="32"/>
          <w:szCs w:val="32"/>
        </w:rPr>
      </w:pPr>
      <w:r w:rsidRPr="00124092">
        <w:rPr>
          <w:rFonts w:ascii="Calibri" w:hAnsi="Calibri" w:cs="Calibri"/>
          <w:b/>
          <w:bCs w:val="0"/>
          <w:sz w:val="32"/>
          <w:szCs w:val="22"/>
        </w:rPr>
        <w:t>DNA Diagnostics for Haemoglobinopathies</w:t>
      </w:r>
      <w:r w:rsidRPr="00124092">
        <w:rPr>
          <w:rFonts w:ascii="Calibri" w:hAnsi="Calibri" w:cs="Calibri"/>
          <w:b/>
          <w:bCs w:val="0"/>
          <w:sz w:val="32"/>
          <w:szCs w:val="32"/>
        </w:rPr>
        <w:t xml:space="preserve"> </w:t>
      </w:r>
    </w:p>
    <w:p w14:paraId="77F7AC13" w14:textId="77777777" w:rsidR="00F61002" w:rsidRPr="0078454E" w:rsidRDefault="00F61002" w:rsidP="00F61002">
      <w:pPr>
        <w:pStyle w:val="Title"/>
        <w:rPr>
          <w:rFonts w:ascii="Calibri" w:hAnsi="Calibri" w:cs="Calibri"/>
          <w:b/>
          <w:bCs w:val="0"/>
          <w:i/>
          <w:iCs/>
        </w:rPr>
      </w:pPr>
      <w:r w:rsidRPr="0078454E">
        <w:rPr>
          <w:rFonts w:ascii="Calibri" w:hAnsi="Calibri" w:cs="Calibri"/>
          <w:b/>
          <w:bCs w:val="0"/>
          <w:i/>
          <w:iCs/>
        </w:rPr>
        <w:t>(Helping to make genetic tests for haemoglobinopathies more reliable)</w:t>
      </w:r>
    </w:p>
    <w:p w14:paraId="739140A5" w14:textId="77777777" w:rsidR="00123FA9" w:rsidRDefault="00123FA9">
      <w:pPr>
        <w:ind w:left="540" w:right="481"/>
        <w:rPr>
          <w:rFonts w:ascii="Arial" w:hAnsi="Arial" w:cs="Arial"/>
          <w:b/>
          <w:bCs/>
          <w:sz w:val="28"/>
        </w:rPr>
      </w:pPr>
    </w:p>
    <w:p w14:paraId="266A01F0" w14:textId="77777777" w:rsidR="00123FA9" w:rsidRPr="00245859" w:rsidRDefault="00123FA9">
      <w:pPr>
        <w:ind w:left="540" w:right="481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Dear Colleague,</w:t>
      </w:r>
    </w:p>
    <w:p w14:paraId="4BD921BD" w14:textId="77777777" w:rsidR="00123FA9" w:rsidRPr="00245859" w:rsidRDefault="00123FA9">
      <w:pPr>
        <w:ind w:left="540" w:right="481"/>
        <w:rPr>
          <w:rFonts w:ascii="Calibri" w:hAnsi="Calibri" w:cs="Calibri"/>
          <w:sz w:val="22"/>
          <w:szCs w:val="22"/>
        </w:rPr>
      </w:pPr>
    </w:p>
    <w:p w14:paraId="79476047" w14:textId="65F41098" w:rsidR="00DB633E" w:rsidRDefault="00123FA9">
      <w:pPr>
        <w:ind w:left="540" w:right="481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 xml:space="preserve">Thank you for offering to collect specimens to be used to produce cell lines, which will be used in </w:t>
      </w:r>
      <w:r w:rsidR="009B1FDE">
        <w:rPr>
          <w:rFonts w:ascii="Calibri" w:hAnsi="Calibri" w:cs="Calibri"/>
          <w:sz w:val="22"/>
          <w:szCs w:val="22"/>
        </w:rPr>
        <w:t>the UK NEQAS Haematology</w:t>
      </w:r>
      <w:r w:rsidRPr="00245859">
        <w:rPr>
          <w:rFonts w:ascii="Calibri" w:hAnsi="Calibri" w:cs="Calibri"/>
          <w:sz w:val="22"/>
          <w:szCs w:val="22"/>
        </w:rPr>
        <w:t xml:space="preserve"> DNA Diagnostics for Haemoglobinopathies </w:t>
      </w:r>
      <w:r w:rsidR="00DB550B">
        <w:rPr>
          <w:rFonts w:ascii="Calibri" w:hAnsi="Calibri" w:cs="Calibri"/>
          <w:sz w:val="22"/>
          <w:szCs w:val="22"/>
        </w:rPr>
        <w:t>programme</w:t>
      </w:r>
      <w:r w:rsidRPr="00245859">
        <w:rPr>
          <w:rFonts w:ascii="Calibri" w:hAnsi="Calibri" w:cs="Calibri"/>
          <w:sz w:val="22"/>
          <w:szCs w:val="22"/>
        </w:rPr>
        <w:t>.</w:t>
      </w:r>
      <w:r w:rsidR="006B3340">
        <w:rPr>
          <w:rFonts w:ascii="Calibri" w:hAnsi="Calibri" w:cs="Calibri"/>
          <w:sz w:val="22"/>
          <w:szCs w:val="22"/>
        </w:rPr>
        <w:t xml:space="preserve"> The cell </w:t>
      </w:r>
      <w:r w:rsidR="00D347D7">
        <w:rPr>
          <w:rFonts w:ascii="Calibri" w:hAnsi="Calibri" w:cs="Calibri"/>
          <w:sz w:val="22"/>
          <w:szCs w:val="22"/>
        </w:rPr>
        <w:t xml:space="preserve">lines are produced </w:t>
      </w:r>
      <w:r w:rsidR="00506618" w:rsidRPr="00506618">
        <w:rPr>
          <w:rFonts w:ascii="Calibri" w:hAnsi="Calibri" w:cs="Calibri"/>
          <w:sz w:val="22"/>
          <w:szCs w:val="22"/>
        </w:rPr>
        <w:t xml:space="preserve">in collaboration with </w:t>
      </w:r>
      <w:r w:rsidR="00024320">
        <w:rPr>
          <w:rFonts w:ascii="Calibri" w:hAnsi="Calibri" w:cs="Calibri"/>
          <w:sz w:val="22"/>
          <w:szCs w:val="22"/>
        </w:rPr>
        <w:t xml:space="preserve">the </w:t>
      </w:r>
      <w:r w:rsidR="00024320" w:rsidRPr="00024320">
        <w:rPr>
          <w:rFonts w:ascii="Calibri" w:hAnsi="Calibri" w:cs="Calibri"/>
          <w:sz w:val="22"/>
        </w:rPr>
        <w:t>Manchester Centre for Genomic Medicine</w:t>
      </w:r>
      <w:r w:rsidR="00024320" w:rsidRPr="00506618">
        <w:rPr>
          <w:rFonts w:ascii="Calibri" w:hAnsi="Calibri" w:cs="Calibri"/>
          <w:sz w:val="22"/>
          <w:szCs w:val="22"/>
        </w:rPr>
        <w:t xml:space="preserve"> </w:t>
      </w:r>
      <w:r w:rsidR="004610A4">
        <w:rPr>
          <w:rFonts w:ascii="Calibri" w:hAnsi="Calibri" w:cs="Calibri"/>
          <w:sz w:val="22"/>
          <w:szCs w:val="22"/>
        </w:rPr>
        <w:t>and</w:t>
      </w:r>
      <w:r w:rsidR="00506618" w:rsidRPr="00506618">
        <w:rPr>
          <w:rFonts w:ascii="Calibri" w:hAnsi="Calibri" w:cs="Calibri"/>
          <w:sz w:val="22"/>
          <w:szCs w:val="22"/>
        </w:rPr>
        <w:t xml:space="preserve"> are kept solely for use by UK NEQAS</w:t>
      </w:r>
      <w:r w:rsidR="00DB633E">
        <w:rPr>
          <w:rFonts w:ascii="Calibri" w:hAnsi="Calibri" w:cs="Calibri"/>
          <w:sz w:val="22"/>
          <w:szCs w:val="22"/>
        </w:rPr>
        <w:t xml:space="preserve"> Haematology</w:t>
      </w:r>
      <w:r w:rsidR="00506618" w:rsidRPr="00506618">
        <w:rPr>
          <w:rFonts w:ascii="Calibri" w:hAnsi="Calibri" w:cs="Calibri"/>
          <w:sz w:val="22"/>
          <w:szCs w:val="22"/>
        </w:rPr>
        <w:t>.</w:t>
      </w:r>
      <w:r w:rsidR="006B3A6C">
        <w:rPr>
          <w:rFonts w:ascii="Calibri" w:hAnsi="Calibri" w:cs="Calibri"/>
          <w:sz w:val="22"/>
          <w:szCs w:val="22"/>
        </w:rPr>
        <w:t xml:space="preserve"> </w:t>
      </w:r>
      <w:r w:rsidRPr="00245859">
        <w:rPr>
          <w:rFonts w:ascii="Calibri" w:hAnsi="Calibri" w:cs="Calibri"/>
          <w:sz w:val="22"/>
          <w:szCs w:val="22"/>
        </w:rPr>
        <w:t xml:space="preserve">Inside this pack you will find all the information you will need to provide us with suitable specimens. </w:t>
      </w:r>
      <w:r w:rsidR="00DA294D">
        <w:rPr>
          <w:rFonts w:ascii="Calibri" w:hAnsi="Calibri" w:cs="Calibri"/>
          <w:sz w:val="22"/>
          <w:szCs w:val="22"/>
        </w:rPr>
        <w:t xml:space="preserve">In addition to this instruction letter (Letter </w:t>
      </w:r>
      <w:r w:rsidR="00DA294D" w:rsidRPr="00CD3CFD">
        <w:rPr>
          <w:rFonts w:ascii="Calibri" w:hAnsi="Calibri" w:cs="Calibri"/>
          <w:sz w:val="22"/>
          <w:szCs w:val="22"/>
          <w:u w:val="single"/>
        </w:rPr>
        <w:t>A</w:t>
      </w:r>
      <w:r w:rsidR="00DA294D">
        <w:rPr>
          <w:rFonts w:ascii="Calibri" w:hAnsi="Calibri" w:cs="Calibri"/>
          <w:sz w:val="22"/>
          <w:szCs w:val="22"/>
        </w:rPr>
        <w:t>)</w:t>
      </w:r>
      <w:r w:rsidR="00CD3CFD">
        <w:rPr>
          <w:rFonts w:ascii="Calibri" w:hAnsi="Calibri" w:cs="Calibri"/>
          <w:sz w:val="22"/>
          <w:szCs w:val="22"/>
        </w:rPr>
        <w:t>, this pack contains:</w:t>
      </w:r>
    </w:p>
    <w:p w14:paraId="1B7DBAE6" w14:textId="77777777" w:rsidR="00123FA9" w:rsidRPr="00245859" w:rsidRDefault="00123FA9">
      <w:pPr>
        <w:ind w:left="540" w:right="481"/>
        <w:rPr>
          <w:rFonts w:ascii="Calibri" w:hAnsi="Calibri" w:cs="Calibri"/>
          <w:sz w:val="22"/>
          <w:szCs w:val="22"/>
        </w:rPr>
      </w:pPr>
    </w:p>
    <w:p w14:paraId="4177D8D4" w14:textId="2CEB89ED" w:rsidR="00123FA9" w:rsidRPr="00245859" w:rsidRDefault="000336E7" w:rsidP="00207551">
      <w:pPr>
        <w:numPr>
          <w:ilvl w:val="4"/>
          <w:numId w:val="9"/>
        </w:numPr>
        <w:ind w:right="481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Instruction</w:t>
      </w:r>
      <w:r w:rsidR="00A27AC2">
        <w:rPr>
          <w:rFonts w:ascii="Calibri" w:hAnsi="Calibri" w:cs="Calibri"/>
          <w:sz w:val="22"/>
          <w:szCs w:val="22"/>
        </w:rPr>
        <w:t xml:space="preserve"> letter</w:t>
      </w:r>
      <w:r w:rsidRPr="0024585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245859">
        <w:rPr>
          <w:rFonts w:ascii="Calibri" w:hAnsi="Calibri" w:cs="Calibri"/>
          <w:sz w:val="22"/>
          <w:szCs w:val="22"/>
        </w:rPr>
        <w:t xml:space="preserve">  </w:t>
      </w:r>
      <w:r w:rsidR="00123FA9" w:rsidRPr="00245859">
        <w:rPr>
          <w:rFonts w:ascii="Calibri" w:hAnsi="Calibri" w:cs="Calibri"/>
          <w:sz w:val="22"/>
          <w:szCs w:val="22"/>
        </w:rPr>
        <w:t xml:space="preserve"> (</w:t>
      </w:r>
      <w:proofErr w:type="gramEnd"/>
      <w:r w:rsidR="00123FA9" w:rsidRPr="00245859">
        <w:rPr>
          <w:rFonts w:ascii="Calibri" w:hAnsi="Calibri" w:cs="Calibri"/>
          <w:sz w:val="22"/>
          <w:szCs w:val="22"/>
        </w:rPr>
        <w:t>A)</w:t>
      </w:r>
    </w:p>
    <w:p w14:paraId="246A5598" w14:textId="77777777" w:rsidR="00123FA9" w:rsidRPr="00245859" w:rsidRDefault="000336E7" w:rsidP="00207551">
      <w:pPr>
        <w:numPr>
          <w:ilvl w:val="4"/>
          <w:numId w:val="9"/>
        </w:numPr>
        <w:ind w:right="481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A patient information sheet</w:t>
      </w:r>
      <w:proofErr w:type="gramStart"/>
      <w:r w:rsidRPr="00245859">
        <w:rPr>
          <w:rFonts w:ascii="Calibri" w:hAnsi="Calibri" w:cs="Calibri"/>
          <w:sz w:val="22"/>
          <w:szCs w:val="22"/>
        </w:rPr>
        <w:t xml:space="preserve">   </w:t>
      </w:r>
      <w:r w:rsidR="00123FA9" w:rsidRPr="00245859">
        <w:rPr>
          <w:rFonts w:ascii="Calibri" w:hAnsi="Calibri" w:cs="Calibri"/>
          <w:sz w:val="22"/>
          <w:szCs w:val="22"/>
        </w:rPr>
        <w:t>(</w:t>
      </w:r>
      <w:proofErr w:type="gramEnd"/>
      <w:r w:rsidR="00123FA9" w:rsidRPr="00245859">
        <w:rPr>
          <w:rFonts w:ascii="Calibri" w:hAnsi="Calibri" w:cs="Calibri"/>
          <w:sz w:val="22"/>
          <w:szCs w:val="22"/>
        </w:rPr>
        <w:t>B)</w:t>
      </w:r>
    </w:p>
    <w:p w14:paraId="57AACBB3" w14:textId="63171167" w:rsidR="00485922" w:rsidRPr="00245859" w:rsidRDefault="000336E7" w:rsidP="00207551">
      <w:pPr>
        <w:numPr>
          <w:ilvl w:val="4"/>
          <w:numId w:val="9"/>
        </w:numPr>
        <w:ind w:right="481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A patient consent form</w:t>
      </w:r>
      <w:proofErr w:type="gramStart"/>
      <w:r w:rsidRPr="00245859">
        <w:rPr>
          <w:rFonts w:ascii="Calibri" w:hAnsi="Calibri" w:cs="Calibri"/>
          <w:sz w:val="22"/>
          <w:szCs w:val="22"/>
        </w:rPr>
        <w:t xml:space="preserve">   </w:t>
      </w:r>
      <w:r w:rsidR="00123FA9" w:rsidRPr="00245859">
        <w:rPr>
          <w:rFonts w:ascii="Calibri" w:hAnsi="Calibri" w:cs="Calibri"/>
          <w:sz w:val="22"/>
          <w:szCs w:val="22"/>
        </w:rPr>
        <w:t>(</w:t>
      </w:r>
      <w:proofErr w:type="gramEnd"/>
      <w:r w:rsidR="00123FA9" w:rsidRPr="00245859">
        <w:rPr>
          <w:rFonts w:ascii="Calibri" w:hAnsi="Calibri" w:cs="Calibri"/>
          <w:sz w:val="22"/>
          <w:szCs w:val="22"/>
        </w:rPr>
        <w:t>C)</w:t>
      </w:r>
    </w:p>
    <w:p w14:paraId="4E557754" w14:textId="07038120" w:rsidR="00485922" w:rsidRPr="00245859" w:rsidRDefault="0078233D" w:rsidP="00207551">
      <w:pPr>
        <w:numPr>
          <w:ilvl w:val="4"/>
          <w:numId w:val="9"/>
        </w:numPr>
        <w:ind w:right="481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 xml:space="preserve">Genetics </w:t>
      </w:r>
      <w:proofErr w:type="spellStart"/>
      <w:r w:rsidRPr="00245859">
        <w:rPr>
          <w:rFonts w:ascii="Calibri" w:hAnsi="Calibri" w:cs="Calibri"/>
          <w:sz w:val="22"/>
          <w:szCs w:val="22"/>
        </w:rPr>
        <w:t>Cellb</w:t>
      </w:r>
      <w:r w:rsidR="00485922" w:rsidRPr="00245859">
        <w:rPr>
          <w:rFonts w:ascii="Calibri" w:hAnsi="Calibri" w:cs="Calibri"/>
          <w:sz w:val="22"/>
          <w:szCs w:val="22"/>
        </w:rPr>
        <w:t>ank</w:t>
      </w:r>
      <w:proofErr w:type="spellEnd"/>
      <w:r w:rsidR="00485922" w:rsidRPr="00245859">
        <w:rPr>
          <w:rFonts w:ascii="Calibri" w:hAnsi="Calibri" w:cs="Calibri"/>
          <w:sz w:val="22"/>
          <w:szCs w:val="22"/>
        </w:rPr>
        <w:t xml:space="preserve"> request </w:t>
      </w:r>
      <w:proofErr w:type="gramStart"/>
      <w:r w:rsidR="00485922" w:rsidRPr="00245859">
        <w:rPr>
          <w:rFonts w:ascii="Calibri" w:hAnsi="Calibri" w:cs="Calibri"/>
          <w:sz w:val="22"/>
          <w:szCs w:val="22"/>
        </w:rPr>
        <w:t xml:space="preserve">form  </w:t>
      </w:r>
      <w:r w:rsidR="00070FA4" w:rsidRPr="00245859">
        <w:rPr>
          <w:rFonts w:ascii="Calibri" w:hAnsi="Calibri" w:cs="Calibri"/>
          <w:sz w:val="22"/>
          <w:szCs w:val="22"/>
        </w:rPr>
        <w:t>(</w:t>
      </w:r>
      <w:proofErr w:type="gramEnd"/>
      <w:r w:rsidR="00070FA4" w:rsidRPr="00245859">
        <w:rPr>
          <w:rFonts w:ascii="Calibri" w:hAnsi="Calibri" w:cs="Calibri"/>
          <w:sz w:val="22"/>
          <w:szCs w:val="22"/>
        </w:rPr>
        <w:t>D)</w:t>
      </w:r>
    </w:p>
    <w:p w14:paraId="3FCFC189" w14:textId="3E876D85" w:rsidR="00123FA9" w:rsidRPr="00245859" w:rsidRDefault="00123FA9" w:rsidP="00207551">
      <w:pPr>
        <w:ind w:left="540" w:right="481" w:firstLine="2340"/>
        <w:rPr>
          <w:rFonts w:ascii="Calibri" w:hAnsi="Calibri" w:cs="Calibri"/>
          <w:sz w:val="22"/>
          <w:szCs w:val="22"/>
        </w:rPr>
      </w:pPr>
    </w:p>
    <w:p w14:paraId="1ED72F51" w14:textId="231D87FB" w:rsidR="00B415CB" w:rsidRPr="00245859" w:rsidRDefault="000622C9" w:rsidP="00B415CB">
      <w:pPr>
        <w:ind w:left="540" w:right="48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Document </w:t>
      </w:r>
      <w:r w:rsidR="008809D5">
        <w:rPr>
          <w:rFonts w:ascii="Calibri" w:hAnsi="Calibri" w:cs="Calibri"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</w:t>
      </w:r>
      <w:r w:rsidR="00B827EA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for the patient. Document</w:t>
      </w:r>
      <w:r w:rsidR="008809D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C </w:t>
      </w:r>
      <w:r w:rsidR="008809D5">
        <w:rPr>
          <w:rFonts w:ascii="Calibri" w:hAnsi="Calibri" w:cs="Calibri"/>
          <w:sz w:val="22"/>
          <w:szCs w:val="22"/>
        </w:rPr>
        <w:t>is</w:t>
      </w:r>
      <w:r>
        <w:rPr>
          <w:rFonts w:ascii="Calibri" w:hAnsi="Calibri" w:cs="Calibri"/>
          <w:sz w:val="22"/>
          <w:szCs w:val="22"/>
        </w:rPr>
        <w:t xml:space="preserve"> </w:t>
      </w:r>
      <w:r w:rsidR="007D6706">
        <w:rPr>
          <w:rFonts w:ascii="Calibri" w:hAnsi="Calibri" w:cs="Calibri"/>
          <w:sz w:val="22"/>
          <w:szCs w:val="22"/>
        </w:rPr>
        <w:t>the consent form to be signed by the patient</w:t>
      </w:r>
      <w:r w:rsidR="00772075">
        <w:rPr>
          <w:rFonts w:ascii="Calibri" w:hAnsi="Calibri" w:cs="Calibri"/>
          <w:sz w:val="22"/>
          <w:szCs w:val="22"/>
        </w:rPr>
        <w:t xml:space="preserve">. </w:t>
      </w:r>
      <w:r w:rsidR="007435A2">
        <w:rPr>
          <w:rFonts w:ascii="Calibri" w:hAnsi="Calibri" w:cs="Calibri"/>
          <w:sz w:val="22"/>
          <w:szCs w:val="22"/>
        </w:rPr>
        <w:t xml:space="preserve">Document D is to be completed by the referring clinician and </w:t>
      </w:r>
      <w:r w:rsidR="00591A5F">
        <w:rPr>
          <w:rFonts w:ascii="Calibri" w:hAnsi="Calibri" w:cs="Calibri"/>
          <w:sz w:val="22"/>
          <w:szCs w:val="22"/>
        </w:rPr>
        <w:t>sent alongside the specimens to</w:t>
      </w:r>
      <w:r w:rsidR="000254F0">
        <w:rPr>
          <w:rFonts w:ascii="Calibri" w:hAnsi="Calibri" w:cs="Calibri"/>
          <w:sz w:val="22"/>
          <w:szCs w:val="22"/>
        </w:rPr>
        <w:t xml:space="preserve"> the</w:t>
      </w:r>
      <w:r w:rsidR="00591A5F">
        <w:rPr>
          <w:rFonts w:ascii="Calibri" w:hAnsi="Calibri" w:cs="Calibri"/>
          <w:sz w:val="22"/>
          <w:szCs w:val="22"/>
        </w:rPr>
        <w:t xml:space="preserve"> Manchester Cell Bank</w:t>
      </w:r>
      <w:r w:rsidR="000254F0">
        <w:rPr>
          <w:rFonts w:ascii="Calibri" w:hAnsi="Calibri" w:cs="Calibri"/>
          <w:sz w:val="22"/>
          <w:szCs w:val="22"/>
        </w:rPr>
        <w:t>.</w:t>
      </w:r>
      <w:r w:rsidR="00B415CB">
        <w:rPr>
          <w:rFonts w:ascii="Calibri" w:hAnsi="Calibri" w:cs="Calibri"/>
          <w:sz w:val="22"/>
          <w:szCs w:val="22"/>
        </w:rPr>
        <w:t xml:space="preserve"> </w:t>
      </w:r>
      <w:r w:rsidR="006D4373">
        <w:rPr>
          <w:rFonts w:ascii="Calibri" w:hAnsi="Calibri" w:cs="Calibri"/>
          <w:sz w:val="22"/>
          <w:szCs w:val="22"/>
        </w:rPr>
        <w:t xml:space="preserve"> </w:t>
      </w:r>
    </w:p>
    <w:p w14:paraId="3C309B1C" w14:textId="77777777" w:rsidR="004F00C7" w:rsidRDefault="00123FA9">
      <w:pPr>
        <w:ind w:left="540" w:right="481"/>
        <w:rPr>
          <w:rFonts w:ascii="Calibri" w:hAnsi="Calibri" w:cs="Calibri"/>
          <w:b/>
          <w:bCs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Please ensure that no patient identifiable information is included on any of these sheets.</w:t>
      </w:r>
      <w:r w:rsidR="00993A87" w:rsidRPr="00993A87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0406D74" w14:textId="09D7F076" w:rsidR="00123FA9" w:rsidRPr="00245859" w:rsidRDefault="00993A87">
      <w:pPr>
        <w:ind w:left="540" w:right="481"/>
        <w:rPr>
          <w:rFonts w:ascii="Calibri" w:hAnsi="Calibri" w:cs="Calibri"/>
          <w:sz w:val="22"/>
          <w:szCs w:val="22"/>
        </w:rPr>
      </w:pPr>
      <w:r w:rsidRPr="00993A87">
        <w:rPr>
          <w:rFonts w:ascii="Calibri" w:hAnsi="Calibri" w:cs="Calibri"/>
          <w:sz w:val="22"/>
          <w:szCs w:val="22"/>
        </w:rPr>
        <w:t xml:space="preserve">A courier will be arranged to transport the specimens from your location to the Manchester Centre for Genomic Medicine. Follow the instructions on the </w:t>
      </w:r>
      <w:proofErr w:type="spellStart"/>
      <w:r w:rsidRPr="00993A87">
        <w:rPr>
          <w:rFonts w:ascii="Calibri" w:hAnsi="Calibri" w:cs="Calibri"/>
          <w:sz w:val="22"/>
          <w:szCs w:val="22"/>
        </w:rPr>
        <w:t>Cellbank</w:t>
      </w:r>
      <w:proofErr w:type="spellEnd"/>
      <w:r w:rsidRPr="00993A87">
        <w:rPr>
          <w:rFonts w:ascii="Calibri" w:hAnsi="Calibri" w:cs="Calibri"/>
          <w:sz w:val="22"/>
          <w:szCs w:val="22"/>
        </w:rPr>
        <w:t xml:space="preserve"> request form (D) for sample requirements, storage requirements and transport arrangements.</w:t>
      </w:r>
    </w:p>
    <w:p w14:paraId="58F6FAAC" w14:textId="77777777" w:rsidR="00B827EA" w:rsidRPr="00245859" w:rsidRDefault="00B827EA" w:rsidP="00B827EA">
      <w:pPr>
        <w:ind w:left="540" w:right="481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 xml:space="preserve">UK NEQAS will cover all the costs of courier transport.  </w:t>
      </w:r>
      <w:r w:rsidRPr="00245859">
        <w:rPr>
          <w:rFonts w:ascii="Calibri" w:hAnsi="Calibri" w:cs="Calibri"/>
          <w:sz w:val="22"/>
          <w:szCs w:val="22"/>
          <w:u w:val="single"/>
        </w:rPr>
        <w:t>Please call UK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245859">
        <w:rPr>
          <w:rFonts w:ascii="Calibri" w:hAnsi="Calibri" w:cs="Calibri"/>
          <w:sz w:val="22"/>
          <w:szCs w:val="22"/>
          <w:u w:val="single"/>
        </w:rPr>
        <w:t>NEQAS Haematology</w:t>
      </w:r>
      <w:r w:rsidRPr="00245859">
        <w:rPr>
          <w:rFonts w:ascii="Calibri" w:hAnsi="Calibri" w:cs="Calibri"/>
          <w:sz w:val="22"/>
          <w:szCs w:val="22"/>
        </w:rPr>
        <w:t xml:space="preserve"> on the </w:t>
      </w:r>
      <w:r>
        <w:rPr>
          <w:rFonts w:ascii="Calibri" w:hAnsi="Calibri" w:cs="Calibri"/>
          <w:sz w:val="22"/>
          <w:szCs w:val="22"/>
        </w:rPr>
        <w:t xml:space="preserve">01923 </w:t>
      </w:r>
      <w:r w:rsidRPr="00245859">
        <w:rPr>
          <w:rFonts w:ascii="Calibri" w:hAnsi="Calibri" w:cs="Calibri"/>
          <w:sz w:val="22"/>
          <w:szCs w:val="22"/>
        </w:rPr>
        <w:t xml:space="preserve">number provided below to let us know when you are planning to take the sample and to arrange a courier. We will provide you a unique identifier to write on </w:t>
      </w:r>
      <w:r>
        <w:rPr>
          <w:rFonts w:ascii="Calibri" w:hAnsi="Calibri" w:cs="Calibri"/>
          <w:sz w:val="22"/>
          <w:szCs w:val="22"/>
        </w:rPr>
        <w:t xml:space="preserve">form D </w:t>
      </w:r>
      <w:r w:rsidRPr="00245859">
        <w:rPr>
          <w:rFonts w:ascii="Calibri" w:hAnsi="Calibri" w:cs="Calibri"/>
          <w:sz w:val="22"/>
          <w:szCs w:val="22"/>
        </w:rPr>
        <w:t xml:space="preserve">which can be used to anonymise the patient. Please keep a record of this identifier for your own information. </w:t>
      </w:r>
    </w:p>
    <w:p w14:paraId="23586866" w14:textId="77777777" w:rsidR="00123FA9" w:rsidRPr="00245859" w:rsidRDefault="00123FA9">
      <w:pPr>
        <w:ind w:left="540" w:right="481"/>
        <w:rPr>
          <w:rFonts w:ascii="Calibri" w:hAnsi="Calibri" w:cs="Calibri"/>
          <w:sz w:val="22"/>
          <w:szCs w:val="22"/>
        </w:rPr>
      </w:pPr>
    </w:p>
    <w:p w14:paraId="11A9D637" w14:textId="384612D4" w:rsidR="00123FA9" w:rsidRPr="00245859" w:rsidRDefault="00123FA9">
      <w:pPr>
        <w:ind w:left="540" w:right="481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I</w:t>
      </w:r>
      <w:r w:rsidR="00BC54CE">
        <w:rPr>
          <w:rFonts w:ascii="Calibri" w:hAnsi="Calibri" w:cs="Calibri"/>
          <w:sz w:val="22"/>
          <w:szCs w:val="22"/>
        </w:rPr>
        <w:t>n</w:t>
      </w:r>
      <w:r w:rsidRPr="00245859">
        <w:rPr>
          <w:rFonts w:ascii="Calibri" w:hAnsi="Calibri" w:cs="Calibri"/>
          <w:sz w:val="22"/>
          <w:szCs w:val="22"/>
        </w:rPr>
        <w:t xml:space="preserve"> case of queries pleas</w:t>
      </w:r>
      <w:r w:rsidR="00BC54CE">
        <w:rPr>
          <w:rFonts w:ascii="Calibri" w:hAnsi="Calibri" w:cs="Calibri"/>
          <w:sz w:val="22"/>
          <w:szCs w:val="22"/>
        </w:rPr>
        <w:t>e</w:t>
      </w:r>
      <w:r w:rsidRPr="00245859">
        <w:rPr>
          <w:rFonts w:ascii="Calibri" w:hAnsi="Calibri" w:cs="Calibri"/>
          <w:sz w:val="22"/>
          <w:szCs w:val="22"/>
        </w:rPr>
        <w:t xml:space="preserve"> contact Barbara De la Salle or </w:t>
      </w:r>
      <w:r w:rsidR="00BC54CE">
        <w:rPr>
          <w:rFonts w:ascii="Calibri" w:hAnsi="Calibri" w:cs="Calibri"/>
          <w:sz w:val="22"/>
          <w:szCs w:val="22"/>
        </w:rPr>
        <w:t>Bashori Rahman</w:t>
      </w:r>
      <w:r w:rsidRPr="00245859">
        <w:rPr>
          <w:rFonts w:ascii="Calibri" w:hAnsi="Calibri" w:cs="Calibri"/>
          <w:sz w:val="22"/>
          <w:szCs w:val="22"/>
        </w:rPr>
        <w:t xml:space="preserve"> using the details below. </w:t>
      </w:r>
    </w:p>
    <w:p w14:paraId="3B8BC88F" w14:textId="77777777" w:rsidR="00123FA9" w:rsidRPr="00245859" w:rsidRDefault="00123FA9">
      <w:pPr>
        <w:ind w:left="540" w:right="481"/>
        <w:rPr>
          <w:rFonts w:ascii="Calibri" w:hAnsi="Calibri" w:cs="Calibri"/>
          <w:sz w:val="22"/>
          <w:szCs w:val="22"/>
        </w:rPr>
      </w:pPr>
    </w:p>
    <w:p w14:paraId="7C99E1D9" w14:textId="4EBD1BA4" w:rsidR="00123FA9" w:rsidRPr="00245859" w:rsidRDefault="00123FA9">
      <w:pPr>
        <w:ind w:firstLine="2410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UK NEQAS(H)</w:t>
      </w:r>
      <w:r w:rsidRPr="00245859">
        <w:rPr>
          <w:rFonts w:ascii="Calibri" w:hAnsi="Calibri" w:cs="Calibri"/>
          <w:sz w:val="22"/>
          <w:szCs w:val="22"/>
        </w:rPr>
        <w:tab/>
        <w:t xml:space="preserve">   </w:t>
      </w:r>
      <w:proofErr w:type="gramStart"/>
      <w:r w:rsidRPr="00245859">
        <w:rPr>
          <w:rFonts w:ascii="Calibri" w:hAnsi="Calibri" w:cs="Calibri"/>
          <w:sz w:val="22"/>
          <w:szCs w:val="22"/>
        </w:rPr>
        <w:t>Tel :</w:t>
      </w:r>
      <w:proofErr w:type="gramEnd"/>
      <w:r w:rsidRPr="00245859">
        <w:rPr>
          <w:rFonts w:ascii="Calibri" w:hAnsi="Calibri" w:cs="Calibri"/>
          <w:sz w:val="22"/>
          <w:szCs w:val="22"/>
        </w:rPr>
        <w:t xml:space="preserve"> + 44 (0)1923 </w:t>
      </w:r>
      <w:r w:rsidR="00550AD3">
        <w:rPr>
          <w:rFonts w:ascii="Calibri" w:hAnsi="Calibri" w:cs="Calibri"/>
          <w:sz w:val="22"/>
          <w:szCs w:val="22"/>
        </w:rPr>
        <w:t>587111</w:t>
      </w:r>
    </w:p>
    <w:p w14:paraId="1AB09FD8" w14:textId="11CE7F20" w:rsidR="00BC54CE" w:rsidRDefault="00123FA9" w:rsidP="00BC54CE">
      <w:pPr>
        <w:ind w:left="1910" w:firstLine="500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PO Box 14</w:t>
      </w:r>
      <w:r w:rsidRPr="00245859">
        <w:rPr>
          <w:rFonts w:ascii="Calibri" w:hAnsi="Calibri" w:cs="Calibri"/>
          <w:sz w:val="22"/>
          <w:szCs w:val="22"/>
        </w:rPr>
        <w:tab/>
      </w:r>
      <w:r w:rsidRPr="00245859">
        <w:rPr>
          <w:rFonts w:ascii="Calibri" w:hAnsi="Calibri" w:cs="Calibri"/>
          <w:sz w:val="22"/>
          <w:szCs w:val="22"/>
        </w:rPr>
        <w:tab/>
        <w:t xml:space="preserve">   </w:t>
      </w:r>
      <w:r w:rsidR="001C0314">
        <w:rPr>
          <w:rFonts w:ascii="Calibri" w:hAnsi="Calibri" w:cs="Calibri"/>
          <w:sz w:val="22"/>
          <w:szCs w:val="22"/>
        </w:rPr>
        <w:t>E</w:t>
      </w:r>
      <w:r w:rsidR="00BC54CE" w:rsidRPr="00245859">
        <w:rPr>
          <w:rFonts w:ascii="Calibri" w:hAnsi="Calibri" w:cs="Calibri"/>
          <w:sz w:val="22"/>
          <w:szCs w:val="22"/>
        </w:rPr>
        <w:t>-mail:</w:t>
      </w:r>
      <w:r w:rsidR="00550AD3">
        <w:rPr>
          <w:rFonts w:ascii="Calibri" w:hAnsi="Calibri" w:cs="Calibri"/>
          <w:sz w:val="22"/>
          <w:szCs w:val="22"/>
        </w:rPr>
        <w:t xml:space="preserve"> </w:t>
      </w:r>
      <w:r w:rsidR="00BC54CE" w:rsidRPr="00245859">
        <w:rPr>
          <w:rFonts w:ascii="Calibri" w:hAnsi="Calibri" w:cs="Calibri"/>
          <w:sz w:val="22"/>
          <w:szCs w:val="22"/>
        </w:rPr>
        <w:t>haem@ukneqas.org.uk</w:t>
      </w:r>
    </w:p>
    <w:p w14:paraId="0B4704D1" w14:textId="39EFB2BC" w:rsidR="00123FA9" w:rsidRPr="00245859" w:rsidRDefault="00123FA9" w:rsidP="00BC54CE">
      <w:pPr>
        <w:ind w:left="1910" w:firstLine="500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WATFORD</w:t>
      </w:r>
      <w:r w:rsidRPr="00245859">
        <w:rPr>
          <w:rFonts w:ascii="Calibri" w:hAnsi="Calibri" w:cs="Calibri"/>
          <w:sz w:val="22"/>
          <w:szCs w:val="22"/>
        </w:rPr>
        <w:tab/>
      </w:r>
      <w:r w:rsidR="00BC54CE">
        <w:rPr>
          <w:rFonts w:ascii="Calibri" w:hAnsi="Calibri" w:cs="Calibri"/>
          <w:sz w:val="22"/>
          <w:szCs w:val="22"/>
        </w:rPr>
        <w:tab/>
        <w:t xml:space="preserve">  </w:t>
      </w:r>
      <w:r w:rsidR="001C0314">
        <w:rPr>
          <w:rFonts w:ascii="Calibri" w:hAnsi="Calibri" w:cs="Calibri"/>
          <w:sz w:val="22"/>
          <w:szCs w:val="22"/>
        </w:rPr>
        <w:t xml:space="preserve"> </w:t>
      </w:r>
      <w:r w:rsidR="00BC54CE" w:rsidRPr="00245859">
        <w:rPr>
          <w:rFonts w:ascii="Calibri" w:hAnsi="Calibri" w:cs="Calibri"/>
          <w:sz w:val="22"/>
          <w:szCs w:val="22"/>
        </w:rPr>
        <w:t>www.ukneqash.org</w:t>
      </w:r>
    </w:p>
    <w:p w14:paraId="3E9074D5" w14:textId="1D86D2D1" w:rsidR="00123FA9" w:rsidRPr="00245859" w:rsidRDefault="00123FA9">
      <w:pPr>
        <w:tabs>
          <w:tab w:val="left" w:pos="4449"/>
        </w:tabs>
        <w:ind w:firstLine="2410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WD18 0FJ</w:t>
      </w:r>
      <w:r w:rsidRPr="00245859">
        <w:rPr>
          <w:rFonts w:ascii="Calibri" w:hAnsi="Calibri" w:cs="Calibri"/>
          <w:sz w:val="22"/>
          <w:szCs w:val="22"/>
        </w:rPr>
        <w:tab/>
        <w:t xml:space="preserve"> </w:t>
      </w:r>
    </w:p>
    <w:p w14:paraId="46DEDDFB" w14:textId="77777777" w:rsidR="00123FA9" w:rsidRPr="00245859" w:rsidRDefault="00123FA9">
      <w:pPr>
        <w:tabs>
          <w:tab w:val="left" w:pos="4513"/>
        </w:tabs>
        <w:ind w:left="2630" w:hanging="220"/>
        <w:rPr>
          <w:rFonts w:ascii="Calibri" w:hAnsi="Calibri" w:cs="Calibri"/>
          <w:sz w:val="22"/>
          <w:szCs w:val="22"/>
        </w:rPr>
      </w:pPr>
    </w:p>
    <w:p w14:paraId="6EF6AE69" w14:textId="61CABEBB" w:rsidR="00123FA9" w:rsidRPr="00245859" w:rsidRDefault="00123FA9" w:rsidP="00BC54CE">
      <w:pPr>
        <w:tabs>
          <w:tab w:val="left" w:pos="4513"/>
        </w:tabs>
        <w:ind w:left="567"/>
        <w:rPr>
          <w:rFonts w:ascii="Calibri" w:hAnsi="Calibri" w:cs="Calibri"/>
          <w:b/>
          <w:bCs/>
          <w:sz w:val="22"/>
          <w:szCs w:val="22"/>
        </w:rPr>
      </w:pPr>
      <w:r w:rsidRPr="00245859">
        <w:rPr>
          <w:rFonts w:ascii="Calibri" w:hAnsi="Calibri" w:cs="Calibri"/>
          <w:b/>
          <w:bCs/>
          <w:sz w:val="22"/>
          <w:szCs w:val="22"/>
        </w:rPr>
        <w:t xml:space="preserve">Please do not send specimens to </w:t>
      </w:r>
      <w:r w:rsidR="00550AD3">
        <w:rPr>
          <w:rFonts w:ascii="Calibri" w:hAnsi="Calibri" w:cs="Calibri"/>
          <w:b/>
          <w:bCs/>
          <w:sz w:val="22"/>
          <w:szCs w:val="22"/>
        </w:rPr>
        <w:t>the</w:t>
      </w:r>
      <w:r w:rsidRPr="0024585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A7B63">
        <w:rPr>
          <w:rFonts w:ascii="Calibri" w:hAnsi="Calibri" w:cs="Calibri"/>
          <w:b/>
          <w:bCs/>
          <w:sz w:val="22"/>
          <w:szCs w:val="22"/>
        </w:rPr>
        <w:t xml:space="preserve">above </w:t>
      </w:r>
      <w:r w:rsidRPr="00245859">
        <w:rPr>
          <w:rFonts w:ascii="Calibri" w:hAnsi="Calibri" w:cs="Calibri"/>
          <w:b/>
          <w:bCs/>
          <w:sz w:val="22"/>
          <w:szCs w:val="22"/>
        </w:rPr>
        <w:t>address</w:t>
      </w:r>
      <w:r w:rsidR="00BC54CE">
        <w:rPr>
          <w:rFonts w:ascii="Calibri" w:hAnsi="Calibri" w:cs="Calibri"/>
          <w:b/>
          <w:bCs/>
          <w:sz w:val="22"/>
          <w:szCs w:val="22"/>
        </w:rPr>
        <w:t>.</w:t>
      </w:r>
      <w:r w:rsidR="006A7B63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88DF63F" w14:textId="77777777" w:rsidR="00123FA9" w:rsidRPr="00245859" w:rsidRDefault="00123FA9">
      <w:pPr>
        <w:tabs>
          <w:tab w:val="left" w:pos="5246"/>
        </w:tabs>
        <w:ind w:firstLine="2410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ab/>
        <w:t xml:space="preserve"> </w:t>
      </w:r>
    </w:p>
    <w:p w14:paraId="5FCFB50A" w14:textId="521DD904" w:rsidR="00265DAD" w:rsidRDefault="00265DAD" w:rsidP="00265DAD">
      <w:pPr>
        <w:ind w:left="540" w:right="481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 xml:space="preserve">If you need to contact us about </w:t>
      </w:r>
      <w:r w:rsidR="001C0314">
        <w:rPr>
          <w:rFonts w:ascii="Calibri" w:hAnsi="Calibri" w:cs="Calibri"/>
          <w:sz w:val="22"/>
          <w:szCs w:val="22"/>
        </w:rPr>
        <w:t>a</w:t>
      </w:r>
      <w:r w:rsidRPr="00245859">
        <w:rPr>
          <w:rFonts w:ascii="Calibri" w:hAnsi="Calibri" w:cs="Calibri"/>
          <w:sz w:val="22"/>
          <w:szCs w:val="22"/>
        </w:rPr>
        <w:t xml:space="preserve"> case, </w:t>
      </w:r>
      <w:r>
        <w:rPr>
          <w:rFonts w:ascii="Calibri" w:hAnsi="Calibri" w:cs="Calibri"/>
          <w:sz w:val="22"/>
          <w:szCs w:val="22"/>
        </w:rPr>
        <w:t>please use the</w:t>
      </w:r>
      <w:r w:rsidRPr="00245859">
        <w:rPr>
          <w:rFonts w:ascii="Calibri" w:hAnsi="Calibri" w:cs="Calibri"/>
          <w:sz w:val="22"/>
          <w:szCs w:val="22"/>
        </w:rPr>
        <w:t xml:space="preserve"> unique identifier</w:t>
      </w:r>
      <w:r>
        <w:rPr>
          <w:rFonts w:ascii="Calibri" w:hAnsi="Calibri" w:cs="Calibri"/>
          <w:sz w:val="22"/>
          <w:szCs w:val="22"/>
        </w:rPr>
        <w:t xml:space="preserve"> assigned</w:t>
      </w:r>
      <w:r w:rsidRPr="00245859">
        <w:rPr>
          <w:rFonts w:ascii="Calibri" w:hAnsi="Calibri" w:cs="Calibri"/>
          <w:sz w:val="22"/>
          <w:szCs w:val="22"/>
        </w:rPr>
        <w:t>.  You should make a note of this identifier and include it any communication.</w:t>
      </w:r>
    </w:p>
    <w:p w14:paraId="492C8B5B" w14:textId="77777777" w:rsidR="00123FA9" w:rsidRDefault="00123FA9">
      <w:pPr>
        <w:tabs>
          <w:tab w:val="left" w:pos="3407"/>
        </w:tabs>
        <w:ind w:left="540" w:right="481" w:firstLine="27"/>
        <w:rPr>
          <w:rFonts w:ascii="Calibri" w:hAnsi="Calibri" w:cs="Calibri"/>
          <w:sz w:val="22"/>
          <w:szCs w:val="22"/>
        </w:rPr>
      </w:pPr>
      <w:r w:rsidRPr="00245859">
        <w:rPr>
          <w:rFonts w:ascii="Calibri" w:hAnsi="Calibri" w:cs="Calibri"/>
          <w:sz w:val="22"/>
          <w:szCs w:val="22"/>
        </w:rPr>
        <w:t>Best wishes and thank you for your assistance</w:t>
      </w:r>
      <w:r w:rsidRPr="00245859">
        <w:rPr>
          <w:rFonts w:ascii="Calibri" w:hAnsi="Calibri" w:cs="Calibri"/>
          <w:sz w:val="22"/>
          <w:szCs w:val="22"/>
        </w:rPr>
        <w:tab/>
      </w:r>
    </w:p>
    <w:p w14:paraId="5869499B" w14:textId="77777777" w:rsidR="002B701D" w:rsidRPr="00245859" w:rsidRDefault="002B701D">
      <w:pPr>
        <w:tabs>
          <w:tab w:val="left" w:pos="3407"/>
        </w:tabs>
        <w:ind w:left="540" w:right="481" w:firstLine="27"/>
        <w:rPr>
          <w:rFonts w:ascii="Calibri" w:hAnsi="Calibri" w:cs="Calibri"/>
          <w:sz w:val="22"/>
          <w:szCs w:val="22"/>
        </w:rPr>
      </w:pPr>
    </w:p>
    <w:p w14:paraId="488ED96A" w14:textId="77777777" w:rsidR="003C088C" w:rsidRDefault="00280E33" w:rsidP="003C088C">
      <w:pPr>
        <w:tabs>
          <w:tab w:val="left" w:pos="3407"/>
        </w:tabs>
        <w:ind w:left="540" w:right="481" w:firstLine="27"/>
        <w:rPr>
          <w:rFonts w:ascii="Arial" w:hAnsi="Arial"/>
          <w:noProof/>
          <w:sz w:val="22"/>
          <w:szCs w:val="22"/>
          <w:lang w:eastAsia="en-GB"/>
        </w:rPr>
      </w:pPr>
      <w:r>
        <w:rPr>
          <w:rFonts w:ascii="Arial" w:hAnsi="Arial"/>
          <w:noProof/>
          <w:sz w:val="22"/>
          <w:szCs w:val="22"/>
          <w:lang w:eastAsia="en-GB"/>
        </w:rPr>
        <w:pict w14:anchorId="59AAA0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ssig_Updated" style="width:100.5pt;height:27pt;visibility:visible">
            <v:imagedata r:id="rId11" o:title="bdssig_Updated"/>
          </v:shape>
        </w:pict>
      </w:r>
    </w:p>
    <w:p w14:paraId="72B18A90" w14:textId="77777777" w:rsidR="002B701D" w:rsidRDefault="002B701D" w:rsidP="00207551">
      <w:pPr>
        <w:tabs>
          <w:tab w:val="left" w:pos="3407"/>
        </w:tabs>
        <w:ind w:left="540" w:right="481" w:firstLine="27"/>
        <w:rPr>
          <w:rFonts w:ascii="Calibri" w:hAnsi="Calibri" w:cs="Calibri"/>
          <w:sz w:val="22"/>
          <w:szCs w:val="22"/>
        </w:rPr>
      </w:pPr>
    </w:p>
    <w:p w14:paraId="054F6F01" w14:textId="5A39B3BF" w:rsidR="00207551" w:rsidRPr="002B701D" w:rsidRDefault="00F61002" w:rsidP="00207551">
      <w:pPr>
        <w:tabs>
          <w:tab w:val="left" w:pos="3407"/>
        </w:tabs>
        <w:ind w:left="540" w:right="481" w:firstLine="27"/>
        <w:rPr>
          <w:rFonts w:ascii="Calibri" w:hAnsi="Calibri" w:cs="Calibri"/>
          <w:b/>
          <w:bCs/>
          <w:sz w:val="22"/>
          <w:szCs w:val="22"/>
        </w:rPr>
      </w:pPr>
      <w:r w:rsidRPr="002B701D">
        <w:rPr>
          <w:rFonts w:ascii="Calibri" w:hAnsi="Calibri" w:cs="Calibri"/>
          <w:b/>
          <w:bCs/>
          <w:sz w:val="22"/>
          <w:szCs w:val="22"/>
        </w:rPr>
        <w:t>Dr Barbara De La Salle</w:t>
      </w:r>
    </w:p>
    <w:p w14:paraId="73724DDF" w14:textId="7406FD1A" w:rsidR="00123FA9" w:rsidRPr="002B701D" w:rsidRDefault="00123FA9" w:rsidP="002B701D">
      <w:pPr>
        <w:tabs>
          <w:tab w:val="left" w:pos="3407"/>
        </w:tabs>
        <w:ind w:left="540" w:right="481" w:firstLine="27"/>
        <w:rPr>
          <w:rFonts w:ascii="Arial" w:hAnsi="Arial" w:cs="Arial"/>
          <w:b/>
          <w:bCs/>
        </w:rPr>
      </w:pPr>
      <w:r w:rsidRPr="002B701D">
        <w:rPr>
          <w:rFonts w:ascii="Calibri" w:hAnsi="Calibri" w:cs="Calibri"/>
          <w:b/>
          <w:bCs/>
          <w:sz w:val="22"/>
          <w:szCs w:val="22"/>
        </w:rPr>
        <w:t>Scheme Director</w:t>
      </w:r>
    </w:p>
    <w:sectPr w:rsidR="00123FA9" w:rsidRPr="002B701D" w:rsidSect="00B0247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444" w:right="403" w:bottom="461" w:left="403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34DE" w14:textId="77777777" w:rsidR="00280E33" w:rsidRDefault="00280E33">
      <w:r>
        <w:separator/>
      </w:r>
    </w:p>
  </w:endnote>
  <w:endnote w:type="continuationSeparator" w:id="0">
    <w:p w14:paraId="0FBE05BC" w14:textId="77777777" w:rsidR="00280E33" w:rsidRDefault="0028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DA77" w14:textId="77777777" w:rsidR="00123FA9" w:rsidRDefault="00123FA9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>
      <w:rPr>
        <w:noProof/>
        <w:lang w:val="en-US"/>
      </w:rPr>
      <w:t>2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9C2080">
      <w:rPr>
        <w:noProof/>
        <w:lang w:val="en-US"/>
      </w:rPr>
      <w:t>1</w:t>
    </w:r>
    <w:r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50" w:type="dxa"/>
      <w:tblInd w:w="-72" w:type="dxa"/>
      <w:tblLayout w:type="fixed"/>
      <w:tblLook w:val="04A0" w:firstRow="1" w:lastRow="0" w:firstColumn="1" w:lastColumn="0" w:noHBand="0" w:noVBand="1"/>
    </w:tblPr>
    <w:tblGrid>
      <w:gridCol w:w="9955"/>
      <w:gridCol w:w="6"/>
      <w:gridCol w:w="1289"/>
    </w:tblGrid>
    <w:tr w:rsidR="0064481A" w14:paraId="1F3E9074" w14:textId="77777777" w:rsidTr="00291FF8">
      <w:trPr>
        <w:trHeight w:val="945"/>
      </w:trPr>
      <w:tc>
        <w:tcPr>
          <w:tcW w:w="9961" w:type="dxa"/>
          <w:gridSpan w:val="2"/>
          <w:shd w:val="clear" w:color="auto" w:fill="auto"/>
        </w:tcPr>
        <w:p w14:paraId="44F0357B" w14:textId="77777777" w:rsidR="0064481A" w:rsidRDefault="0064481A" w:rsidP="0064481A">
          <w:pPr>
            <w:rPr>
              <w:noProof/>
              <w:lang w:eastAsia="en-GB"/>
            </w:rPr>
          </w:pPr>
        </w:p>
      </w:tc>
      <w:tc>
        <w:tcPr>
          <w:tcW w:w="1289" w:type="dxa"/>
          <w:shd w:val="clear" w:color="auto" w:fill="auto"/>
        </w:tcPr>
        <w:p w14:paraId="4E40991B" w14:textId="04A580EF" w:rsidR="0064481A" w:rsidRDefault="00280E33" w:rsidP="0064481A">
          <w:pPr>
            <w:ind w:left="176"/>
            <w:rPr>
              <w:noProof/>
              <w:lang w:eastAsia="en-GB"/>
            </w:rPr>
          </w:pPr>
          <w:r>
            <w:rPr>
              <w:noProof/>
              <w:lang w:eastAsia="en-GB"/>
            </w:rPr>
            <w:pict w14:anchorId="3C6EE07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35pt;height:46.5pt;visibility:visible;mso-wrap-style:square">
                <v:imagedata r:id="rId1" o:title=""/>
              </v:shape>
            </w:pict>
          </w:r>
        </w:p>
      </w:tc>
    </w:tr>
    <w:tr w:rsidR="0064481A" w:rsidRPr="00DB0492" w14:paraId="60C87BD8" w14:textId="77777777" w:rsidTr="00291FF8">
      <w:trPr>
        <w:trHeight w:val="60"/>
      </w:trPr>
      <w:tc>
        <w:tcPr>
          <w:tcW w:w="9955" w:type="dxa"/>
          <w:shd w:val="clear" w:color="auto" w:fill="auto"/>
        </w:tcPr>
        <w:p w14:paraId="3E387E58" w14:textId="77777777" w:rsidR="0064481A" w:rsidRPr="00DB0492" w:rsidRDefault="0064481A" w:rsidP="0064481A">
          <w:pPr>
            <w:rPr>
              <w:rFonts w:ascii="Arial" w:hAnsi="Arial" w:cs="Arial"/>
              <w:noProof/>
              <w:sz w:val="18"/>
              <w:szCs w:val="18"/>
              <w:lang w:eastAsia="en-GB"/>
            </w:rPr>
          </w:pPr>
        </w:p>
      </w:tc>
      <w:tc>
        <w:tcPr>
          <w:tcW w:w="1295" w:type="dxa"/>
          <w:gridSpan w:val="2"/>
          <w:shd w:val="clear" w:color="auto" w:fill="auto"/>
        </w:tcPr>
        <w:p w14:paraId="1853C565" w14:textId="77777777" w:rsidR="0064481A" w:rsidRPr="00DB0492" w:rsidRDefault="0064481A" w:rsidP="0064481A">
          <w:pPr>
            <w:ind w:left="-102"/>
            <w:jc w:val="center"/>
            <w:rPr>
              <w:rFonts w:ascii="Arial" w:hAnsi="Arial" w:cs="Arial"/>
              <w:noProof/>
              <w:sz w:val="18"/>
              <w:szCs w:val="18"/>
              <w:lang w:eastAsia="en-GB"/>
            </w:rPr>
          </w:pPr>
          <w:r w:rsidRPr="00DB0492">
            <w:rPr>
              <w:rFonts w:ascii="Arial" w:hAnsi="Arial" w:cs="Arial"/>
              <w:noProof/>
              <w:sz w:val="18"/>
              <w:szCs w:val="18"/>
              <w:lang w:eastAsia="en-GB"/>
            </w:rPr>
            <w:t>7805</w:t>
          </w:r>
        </w:p>
      </w:tc>
    </w:tr>
  </w:tbl>
  <w:p w14:paraId="06440A9A" w14:textId="77777777" w:rsidR="0064481A" w:rsidRDefault="0064481A" w:rsidP="0064481A">
    <w:pPr>
      <w:pStyle w:val="Footer"/>
    </w:pPr>
  </w:p>
  <w:p w14:paraId="1EC69FE1" w14:textId="77777777" w:rsidR="0064481A" w:rsidRDefault="006448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D620C" w14:textId="77777777" w:rsidR="00280E33" w:rsidRDefault="00280E33">
      <w:r>
        <w:separator/>
      </w:r>
    </w:p>
  </w:footnote>
  <w:footnote w:type="continuationSeparator" w:id="0">
    <w:p w14:paraId="6B0F3F2E" w14:textId="77777777" w:rsidR="00280E33" w:rsidRDefault="0028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A8AC" w14:textId="77777777" w:rsidR="00123FA9" w:rsidRDefault="00123FA9">
    <w:pPr>
      <w:pStyle w:val="Header"/>
      <w:rPr>
        <w:sz w:val="24"/>
      </w:rPr>
    </w:pPr>
  </w:p>
  <w:p w14:paraId="6665CDA3" w14:textId="77777777" w:rsidR="00123FA9" w:rsidRDefault="00123FA9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98" w:type="dxa"/>
      <w:tblLayout w:type="fixed"/>
      <w:tblLook w:val="04A0" w:firstRow="1" w:lastRow="0" w:firstColumn="1" w:lastColumn="0" w:noHBand="0" w:noVBand="1"/>
    </w:tblPr>
    <w:tblGrid>
      <w:gridCol w:w="5382"/>
      <w:gridCol w:w="5783"/>
      <w:gridCol w:w="733"/>
    </w:tblGrid>
    <w:tr w:rsidR="00BA3761" w:rsidRPr="00AB0DFC" w14:paraId="44DB4AA3" w14:textId="77777777" w:rsidTr="00291FF8">
      <w:tc>
        <w:tcPr>
          <w:tcW w:w="5382" w:type="dxa"/>
          <w:shd w:val="clear" w:color="auto" w:fill="auto"/>
        </w:tcPr>
        <w:p w14:paraId="2E343490" w14:textId="4B11E1E6" w:rsidR="00BA3761" w:rsidRPr="00AB0DFC" w:rsidRDefault="00FD5BE5" w:rsidP="00BA3761">
          <w:pPr>
            <w:tabs>
              <w:tab w:val="left" w:pos="10065"/>
            </w:tabs>
            <w:rPr>
              <w:sz w:val="24"/>
            </w:rPr>
          </w:pPr>
          <w:r>
            <w:rPr>
              <w:noProof/>
            </w:rPr>
            <w:pict w14:anchorId="136415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style="width:150pt;height:38pt;visibility:visible;mso-wrap-style:square">
                <v:imagedata r:id="rId1" o:title="" cropright="23406f"/>
              </v:shape>
            </w:pict>
          </w:r>
        </w:p>
      </w:tc>
      <w:tc>
        <w:tcPr>
          <w:tcW w:w="5783" w:type="dxa"/>
          <w:shd w:val="clear" w:color="auto" w:fill="auto"/>
        </w:tcPr>
        <w:p w14:paraId="23D13289" w14:textId="4BC968D3" w:rsidR="00BA3761" w:rsidRPr="00AB0DFC" w:rsidRDefault="00BA3761" w:rsidP="00757F26">
          <w:pPr>
            <w:tabs>
              <w:tab w:val="left" w:pos="10065"/>
            </w:tabs>
            <w:jc w:val="right"/>
            <w:rPr>
              <w:sz w:val="24"/>
              <w:szCs w:val="24"/>
            </w:rPr>
          </w:pPr>
        </w:p>
      </w:tc>
      <w:tc>
        <w:tcPr>
          <w:tcW w:w="733" w:type="dxa"/>
          <w:shd w:val="clear" w:color="auto" w:fill="auto"/>
        </w:tcPr>
        <w:p w14:paraId="2B8C6A6B" w14:textId="77777777" w:rsidR="00BA3761" w:rsidRPr="00AB0DFC" w:rsidRDefault="00BA3761" w:rsidP="00BA3761">
          <w:pPr>
            <w:tabs>
              <w:tab w:val="left" w:pos="10065"/>
            </w:tabs>
            <w:rPr>
              <w:sz w:val="24"/>
            </w:rPr>
          </w:pPr>
        </w:p>
      </w:tc>
    </w:tr>
  </w:tbl>
  <w:p w14:paraId="17BC4787" w14:textId="0813FF56" w:rsidR="003E4CFC" w:rsidRDefault="00FD5BE5">
    <w:pPr>
      <w:pStyle w:val="Header"/>
    </w:pPr>
    <w:r>
      <w:rPr>
        <w:noProof/>
      </w:rPr>
      <w:pict w14:anchorId="38BB33A6">
        <v:shape id="Picture 4" o:spid="_x0000_s1030" type="#_x0000_t75" alt="Description: PC export_RGB" style="position:absolute;margin-left:180.4pt;margin-top:-39.2pt;width:213.1pt;height:27.05pt;z-index:2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<v:imagedata r:id="rId2" o:title=" PC export_RGB"/>
          <w10:wrap type="topAndBottom"/>
        </v:shape>
      </w:pict>
    </w:r>
    <w:r w:rsidR="00280E33">
      <w:rPr>
        <w:noProof/>
      </w:rPr>
      <w:pict w14:anchorId="7A0A501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424.55pt;margin-top:25.1pt;width:135.75pt;height:104.8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RK+AEAANkDAAAOAAAAZHJzL2Uyb0RvYy54bWysU8tu2zAQvBfoPxC815IdJ2kEy0HqwEWB&#10;9AGk/QCKoiSiFJdd0pbcr++Ssh0jvRXVgeByydmd2dHqfuwN2yv0GmzJ57OcM2Ul1Nq2Jf/xffvu&#10;PWc+CFsLA1aV/KA8v1+/fbMaXKEW0IGpFTICsb4YXMm7EFyRZV52qhd+Bk5ZSjaAvQgUYpvVKAZC&#10;7022yPObbACsHYJU3tPp45Tk64TfNEqGr03jVWCm5NRbSCumtYprtl6JokXhOi2PbYh/6KIX2lLR&#10;M9SjCILtUP8F1WuJ4KEJMwl9Bk2jpUociM08f8XmuRNOJS4kjndnmfz/g5Vf9s/uG7IwfoCRBphI&#10;ePcE8qdnFjadsK16QIShU6KmwvMoWTY4XxyfRql94SNINXyGmoYsdgES0NhgH1UhnozQaQCHs+hq&#10;DEzGkreLZb645kxSbn51ld/dpLFkojg9d+jDRwU9i5uSI001wYv9kw+xHVGcrsRqHoyut9qYFGBb&#10;bQyyvSAHbNOXGLy6Zmy8bCE+mxCnE5U8dCxzIjpRDmM10tV4WEF9IP4Ik7/of6BNB/ibs4G8VXL/&#10;aydQcWY+WdLwbr5cRjOmYHl9u6AALzPVZUZYSVAlD5xN202YDLxzqNuOKk1Ts/BAujc6KfLS1XFa&#10;5J8k1NHr0aCXcbr18keu/wAAAP//AwBQSwMEFAAGAAgAAAAhAEejqSzdAAAABwEAAA8AAABkcnMv&#10;ZG93bnJldi54bWxMjk1Lw0AQhu+C/2EZwZvdJPWjxmxKEVQ8VGgr4nGaHZNgdjZmt2n8944nvc3L&#10;+/LMUywn16mRhtB6NpDOElDElbct1wZedw8XC1AhIlvsPJOBbwqwLE9PCsytP/KGxm2slUA45Gig&#10;ibHPtQ5VQw7DzPfE0n34wWGUONTaDngUuOt0liTX2mHL8qHBnu4bqj63B2fgpvXj49XXfOPedmtc&#10;je/UPz2/GHN+Nq3uQEWa4t8YfvVFHUpx2vsD26A6yemlLIUFStpskd2C2suRJnPQZaH/+5c/AAAA&#10;//8DAFBLAQItABQABgAIAAAAIQC2gziS/gAAAOEBAAATAAAAAAAAAAAAAAAAAAAAAABbQ29udGVu&#10;dF9UeXBlc10ueG1sUEsBAi0AFAAGAAgAAAAhADj9If/WAAAAlAEAAAsAAAAAAAAAAAAAAAAALwEA&#10;AF9yZWxzLy5yZWxzUEsBAi0AFAAGAAgAAAAhAMpUJEr4AQAA2QMAAA4AAAAAAAAAAAAAAAAALgIA&#10;AGRycy9lMm9Eb2MueG1sUEsBAi0AFAAGAAgAAAAhAEejqSzdAAAABwEAAA8AAAAAAAAAAAAAAAAA&#10;UgQAAGRycy9kb3ducmV2LnhtbFBLBQYAAAAABAAEAPMAAABcBQAAAAA=&#10;" stroked="f" strokecolor="#4f81bd" strokeweight="1pt">
          <v:stroke dashstyle="dash"/>
          <v:shadow color="#868686"/>
          <v:textbox style="mso-next-textbox:#Text Box 2">
            <w:txbxContent>
              <w:p w14:paraId="7067235F" w14:textId="77777777" w:rsidR="003C088C" w:rsidRPr="00754100" w:rsidRDefault="003C088C" w:rsidP="003C088C">
                <w:pPr>
                  <w:tabs>
                    <w:tab w:val="left" w:pos="8010"/>
                  </w:tabs>
                  <w:spacing w:line="240" w:lineRule="exact"/>
                  <w:rPr>
                    <w:rFonts w:ascii="Calibri" w:eastAsia="Gulim" w:hAnsi="Calibri" w:cs="Browallia New"/>
                  </w:rPr>
                </w:pPr>
                <w:r w:rsidRPr="00754100">
                  <w:rPr>
                    <w:rFonts w:ascii="Calibri" w:eastAsia="Gulim" w:hAnsi="Calibri" w:cs="Browallia New"/>
                  </w:rPr>
                  <w:t xml:space="preserve">UK NEQAS </w:t>
                </w:r>
                <w:r>
                  <w:rPr>
                    <w:rFonts w:ascii="Calibri" w:eastAsia="Gulim" w:hAnsi="Calibri" w:cs="Browallia New"/>
                  </w:rPr>
                  <w:t>Haematology</w:t>
                </w:r>
              </w:p>
              <w:p w14:paraId="3FC4E16F" w14:textId="77777777" w:rsidR="003C088C" w:rsidRPr="00754100" w:rsidRDefault="003C088C" w:rsidP="003C088C">
                <w:pPr>
                  <w:tabs>
                    <w:tab w:val="left" w:pos="8010"/>
                  </w:tabs>
                  <w:spacing w:line="240" w:lineRule="exact"/>
                  <w:rPr>
                    <w:rFonts w:ascii="Calibri" w:eastAsia="Gulim" w:hAnsi="Calibri" w:cs="Browallia New"/>
                  </w:rPr>
                </w:pPr>
                <w:r>
                  <w:rPr>
                    <w:rFonts w:ascii="Calibri" w:eastAsia="Gulim" w:hAnsi="Calibri" w:cs="Browallia New"/>
                  </w:rPr>
                  <w:t>PO Box 14</w:t>
                </w:r>
              </w:p>
              <w:p w14:paraId="7F0924C7" w14:textId="77777777" w:rsidR="003C088C" w:rsidRPr="00754100" w:rsidRDefault="003C088C" w:rsidP="003C088C">
                <w:pPr>
                  <w:tabs>
                    <w:tab w:val="left" w:pos="8010"/>
                  </w:tabs>
                  <w:spacing w:line="240" w:lineRule="exact"/>
                  <w:rPr>
                    <w:rFonts w:ascii="Calibri" w:eastAsia="Gulim" w:hAnsi="Calibri" w:cs="Browallia New"/>
                  </w:rPr>
                </w:pPr>
                <w:r w:rsidRPr="00754100">
                  <w:rPr>
                    <w:rFonts w:ascii="Calibri" w:eastAsia="Gulim" w:hAnsi="Calibri" w:cs="Browallia New"/>
                  </w:rPr>
                  <w:t>WATFORD</w:t>
                </w:r>
              </w:p>
              <w:p w14:paraId="1CD4F51C" w14:textId="77777777" w:rsidR="003C088C" w:rsidRPr="00754100" w:rsidRDefault="003C088C" w:rsidP="003C088C">
                <w:pPr>
                  <w:pStyle w:val="Footer"/>
                  <w:tabs>
                    <w:tab w:val="left" w:pos="8010"/>
                  </w:tabs>
                  <w:spacing w:line="240" w:lineRule="exact"/>
                  <w:rPr>
                    <w:rFonts w:ascii="Calibri" w:eastAsia="Gulim" w:hAnsi="Calibri" w:cs="Browallia New"/>
                  </w:rPr>
                </w:pPr>
                <w:r>
                  <w:rPr>
                    <w:rFonts w:ascii="Calibri" w:eastAsia="Gulim" w:hAnsi="Calibri" w:cs="Browallia New"/>
                  </w:rPr>
                  <w:t>WD18 0FJ</w:t>
                </w:r>
              </w:p>
              <w:p w14:paraId="30CBEEBE" w14:textId="77777777" w:rsidR="003C088C" w:rsidRPr="00754100" w:rsidRDefault="003C088C" w:rsidP="003C088C">
                <w:pPr>
                  <w:tabs>
                    <w:tab w:val="left" w:pos="8010"/>
                  </w:tabs>
                  <w:spacing w:line="240" w:lineRule="exact"/>
                  <w:rPr>
                    <w:rFonts w:ascii="Calibri" w:eastAsia="Gulim" w:hAnsi="Calibri" w:cs="Browallia New"/>
                  </w:rPr>
                </w:pPr>
                <w:r>
                  <w:rPr>
                    <w:rFonts w:ascii="Calibri" w:eastAsia="Gulim" w:hAnsi="Calibri" w:cs="Browallia New"/>
                  </w:rPr>
                  <w:t>T: + 44 (0)1923 587111</w:t>
                </w:r>
              </w:p>
              <w:p w14:paraId="1A92B203" w14:textId="77777777" w:rsidR="003C088C" w:rsidRPr="00754100" w:rsidRDefault="003C088C" w:rsidP="003C088C">
                <w:pPr>
                  <w:tabs>
                    <w:tab w:val="left" w:pos="8010"/>
                  </w:tabs>
                  <w:spacing w:line="240" w:lineRule="exact"/>
                  <w:rPr>
                    <w:rFonts w:ascii="Calibri" w:eastAsia="Gulim" w:hAnsi="Calibri" w:cs="Browallia New"/>
                  </w:rPr>
                </w:pPr>
                <w:r>
                  <w:rPr>
                    <w:rFonts w:ascii="Calibri" w:eastAsia="Gulim" w:hAnsi="Calibri" w:cs="Browallia New"/>
                  </w:rPr>
                  <w:t>E: haem</w:t>
                </w:r>
                <w:r w:rsidRPr="00754100">
                  <w:rPr>
                    <w:rFonts w:ascii="Calibri" w:eastAsia="Gulim" w:hAnsi="Calibri" w:cs="Browallia New"/>
                  </w:rPr>
                  <w:t>@ukneqas.org.uk</w:t>
                </w:r>
              </w:p>
              <w:p w14:paraId="08C3DF68" w14:textId="77777777" w:rsidR="003C088C" w:rsidRPr="00754100" w:rsidRDefault="003C088C" w:rsidP="003C088C">
                <w:pPr>
                  <w:pStyle w:val="Footer"/>
                  <w:tabs>
                    <w:tab w:val="left" w:pos="8010"/>
                  </w:tabs>
                  <w:spacing w:line="240" w:lineRule="exact"/>
                  <w:rPr>
                    <w:rFonts w:ascii="Calibri" w:eastAsia="Gulim" w:hAnsi="Calibri" w:cs="Browallia New"/>
                  </w:rPr>
                </w:pPr>
                <w:r w:rsidRPr="00754100">
                  <w:rPr>
                    <w:rFonts w:ascii="Calibri" w:eastAsia="Gulim" w:hAnsi="Calibri" w:cs="Browallia New"/>
                  </w:rPr>
                  <w:t>W: w</w:t>
                </w:r>
                <w:r>
                  <w:rPr>
                    <w:rFonts w:ascii="Calibri" w:eastAsia="Gulim" w:hAnsi="Calibri" w:cs="Browallia New"/>
                  </w:rPr>
                  <w:t>ww.ukneqas</w:t>
                </w:r>
                <w:r w:rsidRPr="00754100">
                  <w:rPr>
                    <w:rFonts w:ascii="Calibri" w:eastAsia="Gulim" w:hAnsi="Calibri" w:cs="Browallia New"/>
                  </w:rPr>
                  <w:t>h.org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6277"/>
    <w:multiLevelType w:val="hybridMultilevel"/>
    <w:tmpl w:val="6792D3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06125"/>
    <w:multiLevelType w:val="hybridMultilevel"/>
    <w:tmpl w:val="1EE0CBB6"/>
    <w:lvl w:ilvl="0" w:tplc="040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1CD01FC2"/>
    <w:multiLevelType w:val="hybridMultilevel"/>
    <w:tmpl w:val="337A3D1A"/>
    <w:lvl w:ilvl="0" w:tplc="4CFE0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53819"/>
    <w:multiLevelType w:val="hybridMultilevel"/>
    <w:tmpl w:val="D00A968C"/>
    <w:lvl w:ilvl="0" w:tplc="4CFE0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440A4"/>
    <w:multiLevelType w:val="hybridMultilevel"/>
    <w:tmpl w:val="457C2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72AE"/>
    <w:multiLevelType w:val="hybridMultilevel"/>
    <w:tmpl w:val="B4E40286"/>
    <w:lvl w:ilvl="0" w:tplc="4CFE0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A34581"/>
    <w:multiLevelType w:val="hybridMultilevel"/>
    <w:tmpl w:val="61184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F071B"/>
    <w:multiLevelType w:val="hybridMultilevel"/>
    <w:tmpl w:val="9620C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0409000F">
      <w:start w:val="1"/>
      <w:numFmt w:val="decimal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43EEB"/>
    <w:multiLevelType w:val="hybridMultilevel"/>
    <w:tmpl w:val="13725AE2"/>
    <w:lvl w:ilvl="0" w:tplc="4CFE0B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6E7"/>
    <w:rsid w:val="00024320"/>
    <w:rsid w:val="000254F0"/>
    <w:rsid w:val="00030AAF"/>
    <w:rsid w:val="000336E7"/>
    <w:rsid w:val="00060E01"/>
    <w:rsid w:val="000622C9"/>
    <w:rsid w:val="00070FA4"/>
    <w:rsid w:val="00123FA9"/>
    <w:rsid w:val="001C0314"/>
    <w:rsid w:val="00207551"/>
    <w:rsid w:val="00245859"/>
    <w:rsid w:val="00265DAD"/>
    <w:rsid w:val="00280E33"/>
    <w:rsid w:val="002B701D"/>
    <w:rsid w:val="003C088C"/>
    <w:rsid w:val="003E4CFC"/>
    <w:rsid w:val="00427DAB"/>
    <w:rsid w:val="0043456B"/>
    <w:rsid w:val="004610A4"/>
    <w:rsid w:val="00485922"/>
    <w:rsid w:val="004D6FBD"/>
    <w:rsid w:val="004F00C7"/>
    <w:rsid w:val="00506618"/>
    <w:rsid w:val="00510F07"/>
    <w:rsid w:val="00550AD3"/>
    <w:rsid w:val="00591A5F"/>
    <w:rsid w:val="0064481A"/>
    <w:rsid w:val="00675BD7"/>
    <w:rsid w:val="006A7B63"/>
    <w:rsid w:val="006B3340"/>
    <w:rsid w:val="006B3A6C"/>
    <w:rsid w:val="006C0FF1"/>
    <w:rsid w:val="006C5351"/>
    <w:rsid w:val="006C6F9D"/>
    <w:rsid w:val="006D4373"/>
    <w:rsid w:val="006E13D3"/>
    <w:rsid w:val="007435A2"/>
    <w:rsid w:val="00757F26"/>
    <w:rsid w:val="00772075"/>
    <w:rsid w:val="0078233D"/>
    <w:rsid w:val="007D6706"/>
    <w:rsid w:val="008142D3"/>
    <w:rsid w:val="008809D5"/>
    <w:rsid w:val="00993A87"/>
    <w:rsid w:val="009B1FDE"/>
    <w:rsid w:val="009B44CB"/>
    <w:rsid w:val="009C2080"/>
    <w:rsid w:val="00A27AC2"/>
    <w:rsid w:val="00A73727"/>
    <w:rsid w:val="00B0247C"/>
    <w:rsid w:val="00B415CB"/>
    <w:rsid w:val="00B827EA"/>
    <w:rsid w:val="00BA3761"/>
    <w:rsid w:val="00BB1FE1"/>
    <w:rsid w:val="00BC54CE"/>
    <w:rsid w:val="00C76FFA"/>
    <w:rsid w:val="00C95E9D"/>
    <w:rsid w:val="00CC0B68"/>
    <w:rsid w:val="00CD3CFD"/>
    <w:rsid w:val="00D347D7"/>
    <w:rsid w:val="00D642AA"/>
    <w:rsid w:val="00DA294D"/>
    <w:rsid w:val="00DB550B"/>
    <w:rsid w:val="00DB633E"/>
    <w:rsid w:val="00E3756E"/>
    <w:rsid w:val="00F44DF9"/>
    <w:rsid w:val="00F5443B"/>
    <w:rsid w:val="00F61002"/>
    <w:rsid w:val="00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433FC5"/>
  <w15:chartTrackingRefBased/>
  <w15:docId w15:val="{A31110EE-BF25-4562-A222-938527F9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851" w:right="907"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851" w:right="907"/>
      <w:jc w:val="both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pacing w:val="-20"/>
      <w:sz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-585"/>
        <w:tab w:val="left" w:pos="855"/>
        <w:tab w:val="left" w:pos="5895"/>
        <w:tab w:val="left" w:pos="6615"/>
        <w:tab w:val="left" w:pos="7335"/>
        <w:tab w:val="left" w:pos="8055"/>
        <w:tab w:val="left" w:pos="8775"/>
        <w:tab w:val="left" w:pos="9495"/>
        <w:tab w:val="left" w:pos="10215"/>
      </w:tabs>
      <w:ind w:left="851" w:right="907" w:hanging="720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142"/>
      </w:tabs>
      <w:ind w:left="851" w:right="907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ind w:left="720" w:right="895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601"/>
        <w:tab w:val="left" w:pos="635"/>
        <w:tab w:val="left" w:pos="743"/>
      </w:tabs>
      <w:ind w:right="34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semiHidden/>
    <w:pPr>
      <w:ind w:left="851" w:right="907"/>
      <w:jc w:val="both"/>
    </w:pPr>
    <w:rPr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61002"/>
    <w:pPr>
      <w:jc w:val="center"/>
    </w:pPr>
    <w:rPr>
      <w:rFonts w:ascii="Arial" w:hAnsi="Arial" w:cs="Arial"/>
      <w:bCs/>
      <w:sz w:val="28"/>
    </w:rPr>
  </w:style>
  <w:style w:type="character" w:customStyle="1" w:styleId="TitleChar">
    <w:name w:val="Title Char"/>
    <w:link w:val="Title"/>
    <w:rsid w:val="00F61002"/>
    <w:rPr>
      <w:rFonts w:ascii="Arial" w:hAnsi="Arial" w:cs="Arial"/>
      <w:bCs/>
      <w:sz w:val="28"/>
      <w:lang w:val="en-GB"/>
    </w:rPr>
  </w:style>
  <w:style w:type="character" w:customStyle="1" w:styleId="FooterChar">
    <w:name w:val="Footer Char"/>
    <w:link w:val="Footer"/>
    <w:uiPriority w:val="99"/>
    <w:rsid w:val="0064481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6108BA21EBC4694590F25090F222C" ma:contentTypeVersion="13" ma:contentTypeDescription="Create a new document." ma:contentTypeScope="" ma:versionID="ebe028da41aa802ab2744837e4ba5d6b">
  <xsd:schema xmlns:xsd="http://www.w3.org/2001/XMLSchema" xmlns:xs="http://www.w3.org/2001/XMLSchema" xmlns:p="http://schemas.microsoft.com/office/2006/metadata/properties" xmlns:ns2="f87d8943-4e99-4dd3-ba0c-f8b6a03efb5b" xmlns:ns3="524c4c9c-c05a-498a-a0fc-be37007d5384" targetNamespace="http://schemas.microsoft.com/office/2006/metadata/properties" ma:root="true" ma:fieldsID="b4da3ccb6d068b483738275456599c8c" ns2:_="" ns3:_="">
    <xsd:import namespace="f87d8943-4e99-4dd3-ba0c-f8b6a03efb5b"/>
    <xsd:import namespace="524c4c9c-c05a-498a-a0fc-be37007d53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d8943-4e99-4dd3-ba0c-f8b6a03ef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c4c9c-c05a-498a-a0fc-be37007d53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D067F-FF23-49DC-93B7-A9C6F47BAF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E96C0-7C78-45FC-AB2E-0385E6284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d8943-4e99-4dd3-ba0c-f8b6a03efb5b"/>
    <ds:schemaRef ds:uri="524c4c9c-c05a-498a-a0fc-be37007d5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73FA0-AA21-4C82-82C1-8C9F0D1B48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344EF49-63CE-4F52-A99F-52109ABA2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 NEQAS(H) HEADED PAPER</vt:lpstr>
    </vt:vector>
  </TitlesOfParts>
  <Company>UK NEQAS(H)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NEQAS(H) HEADED PAPER</dc:title>
  <dc:subject>Headed paper</dc:subject>
  <dc:creator>Paul McTaggart</dc:creator>
  <cp:keywords/>
  <cp:lastModifiedBy>Bashori Rahman</cp:lastModifiedBy>
  <cp:revision>51</cp:revision>
  <cp:lastPrinted>2011-07-28T10:14:00Z</cp:lastPrinted>
  <dcterms:created xsi:type="dcterms:W3CDTF">2022-02-10T15:48:00Z</dcterms:created>
  <dcterms:modified xsi:type="dcterms:W3CDTF">2022-02-23T15:54:00Z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18718000.0000000</vt:lpwstr>
  </property>
</Properties>
</file>