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4"/>
        <w:gridCol w:w="5131"/>
      </w:tblGrid>
      <w:tr w:rsidR="00B2230F" w14:paraId="3F10D1FC" w14:textId="77777777" w:rsidTr="00645D58">
        <w:tc>
          <w:tcPr>
            <w:tcW w:w="4934" w:type="dxa"/>
          </w:tcPr>
          <w:p w14:paraId="54AEA4A1" w14:textId="77777777" w:rsidR="00B2230F" w:rsidRPr="00645D58" w:rsidRDefault="00C31C6E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>In the event of an emergency, please attend the Emergency Department</w:t>
            </w:r>
          </w:p>
          <w:p w14:paraId="4AEE9A3E" w14:textId="77777777" w:rsidR="00D77F1C" w:rsidRPr="00645D58" w:rsidRDefault="00C31C6E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>Non-emergency contact details</w:t>
            </w:r>
            <w:r w:rsidR="00D77F1C"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 (9am – 5pm</w:t>
            </w:r>
            <w:r w:rsidR="00BE7B57" w:rsidRPr="00645D58">
              <w:rPr>
                <w:rFonts w:asciiTheme="minorHAnsi" w:hAnsiTheme="minorHAnsi"/>
                <w:iCs/>
                <w:sz w:val="16"/>
                <w:szCs w:val="16"/>
              </w:rPr>
              <w:t>,</w:t>
            </w:r>
            <w:r w:rsidR="00D77F1C"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 Monday –Friday)</w:t>
            </w:r>
          </w:p>
          <w:p w14:paraId="3EA009A0" w14:textId="77777777" w:rsidR="00D77F1C" w:rsidRPr="00645D58" w:rsidRDefault="00C31C6E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- Haematology secretary </w:t>
            </w:r>
            <w:r w:rsidR="003A7281" w:rsidRPr="00645D58">
              <w:rPr>
                <w:rFonts w:asciiTheme="minorHAnsi" w:hAnsiTheme="minorHAnsi"/>
                <w:iCs/>
                <w:sz w:val="16"/>
                <w:szCs w:val="16"/>
              </w:rPr>
              <w:t>–</w:t>
            </w: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 01908</w:t>
            </w:r>
            <w:r w:rsidR="003A7281"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 995816</w:t>
            </w:r>
          </w:p>
          <w:p w14:paraId="1C9E1572" w14:textId="77777777" w:rsidR="00D77F1C" w:rsidRPr="00645D58" w:rsidRDefault="00D77F1C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>- Macmillan (day) unit – 01908</w:t>
            </w:r>
            <w:r w:rsidR="00B8130B"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 996351</w:t>
            </w: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 xml:space="preserve"> </w:t>
            </w:r>
          </w:p>
          <w:p w14:paraId="77A9737A" w14:textId="77777777" w:rsidR="00B2230F" w:rsidRPr="00645D58" w:rsidRDefault="00B2230F" w:rsidP="00FC779E">
            <w:pPr>
              <w:jc w:val="left"/>
              <w:rPr>
                <w:rFonts w:asciiTheme="minorHAnsi" w:hAnsiTheme="minorHAnsi"/>
                <w:iCs/>
                <w:sz w:val="16"/>
                <w:szCs w:val="16"/>
              </w:rPr>
            </w:pPr>
            <w:r w:rsidRPr="00645D58">
              <w:rPr>
                <w:rFonts w:asciiTheme="minorHAnsi" w:hAnsiTheme="minorHAnsi"/>
                <w:iCs/>
                <w:sz w:val="16"/>
                <w:szCs w:val="16"/>
              </w:rPr>
              <w:t>Link to Patient management documents</w:t>
            </w:r>
          </w:p>
          <w:p w14:paraId="3AC010F2" w14:textId="77777777" w:rsidR="00B2230F" w:rsidRDefault="00B4581D" w:rsidP="00286D1D">
            <w:pPr>
              <w:jc w:val="left"/>
              <w:rPr>
                <w:sz w:val="16"/>
                <w:szCs w:val="16"/>
              </w:rPr>
            </w:pPr>
            <w:hyperlink r:id="rId6" w:history="1">
              <w:r w:rsidR="00B2230F" w:rsidRPr="00645D58">
                <w:rPr>
                  <w:rStyle w:val="Hyperlink"/>
                  <w:iCs/>
                  <w:sz w:val="16"/>
                  <w:szCs w:val="16"/>
                </w:rPr>
                <w:t>http://nssg.oxford-haematology.org.uk/red-cell/red-cell.html</w:t>
              </w:r>
            </w:hyperlink>
          </w:p>
        </w:tc>
        <w:tc>
          <w:tcPr>
            <w:tcW w:w="5131" w:type="dxa"/>
          </w:tcPr>
          <w:p w14:paraId="7556F70B" w14:textId="77777777" w:rsidR="007958E9" w:rsidRDefault="00286D1D" w:rsidP="00645D58">
            <w:pPr>
              <w:pStyle w:val="Hospitaladdress"/>
            </w:pPr>
            <w:r>
              <w:t xml:space="preserve">   </w:t>
            </w:r>
            <w:r w:rsidR="007958E9">
              <w:t>Milton Keynes University Hospital NHS Foundation Trust</w:t>
            </w:r>
          </w:p>
          <w:p w14:paraId="245046C0" w14:textId="77777777" w:rsidR="00D77F1C" w:rsidRPr="005D5157" w:rsidRDefault="00D77F1C" w:rsidP="00D77F1C">
            <w:pPr>
              <w:pStyle w:val="Hospitaladdress"/>
            </w:pPr>
            <w:r w:rsidRPr="005D5157">
              <w:t>Standing Way</w:t>
            </w:r>
          </w:p>
          <w:p w14:paraId="36B70101" w14:textId="77777777" w:rsidR="00D77F1C" w:rsidRPr="005D5157" w:rsidRDefault="00D77F1C" w:rsidP="00D77F1C">
            <w:pPr>
              <w:pStyle w:val="Hospitaladdress"/>
            </w:pPr>
            <w:r w:rsidRPr="005D5157">
              <w:t>Eaglestone</w:t>
            </w:r>
          </w:p>
          <w:p w14:paraId="25AE4142" w14:textId="77777777" w:rsidR="00D77F1C" w:rsidRPr="005D5157" w:rsidRDefault="00D77F1C" w:rsidP="00D77F1C">
            <w:pPr>
              <w:pStyle w:val="Hospitaladdress"/>
            </w:pPr>
            <w:r w:rsidRPr="005D5157">
              <w:t>Milton Keynes</w:t>
            </w:r>
          </w:p>
          <w:p w14:paraId="290A35CE" w14:textId="77777777" w:rsidR="00D77F1C" w:rsidRPr="005D5157" w:rsidRDefault="00D77F1C" w:rsidP="00D77F1C">
            <w:pPr>
              <w:pStyle w:val="Hospitaladdress"/>
            </w:pPr>
            <w:r w:rsidRPr="005D5157">
              <w:t>MK6 5LD</w:t>
            </w:r>
          </w:p>
          <w:p w14:paraId="07BED57D" w14:textId="77777777" w:rsidR="00B2230F" w:rsidRPr="005D5157" w:rsidRDefault="00D77F1C" w:rsidP="00286D1D">
            <w:pPr>
              <w:pStyle w:val="Hospitaladdress"/>
            </w:pPr>
            <w:r w:rsidRPr="005D5157">
              <w:t>01908 660033</w:t>
            </w:r>
          </w:p>
        </w:tc>
      </w:tr>
    </w:tbl>
    <w:p w14:paraId="03548585" w14:textId="77777777" w:rsidR="00FC779E" w:rsidRPr="009D2DA0" w:rsidRDefault="00FC779E" w:rsidP="00D35B5F">
      <w:pPr>
        <w:jc w:val="center"/>
        <w:rPr>
          <w:rFonts w:asciiTheme="minorHAnsi" w:hAnsiTheme="minorHAnsi"/>
          <w:b/>
          <w:sz w:val="16"/>
          <w:szCs w:val="16"/>
        </w:rPr>
      </w:pPr>
    </w:p>
    <w:p w14:paraId="6875A748" w14:textId="77777777" w:rsidR="00645D58" w:rsidRDefault="00645D58" w:rsidP="00B01491">
      <w:pPr>
        <w:jc w:val="center"/>
        <w:rPr>
          <w:rFonts w:asciiTheme="minorHAnsi" w:hAnsiTheme="minorHAnsi"/>
          <w:b/>
          <w:szCs w:val="24"/>
        </w:rPr>
      </w:pPr>
      <w:r w:rsidRPr="00D35B5F">
        <w:rPr>
          <w:rFonts w:asciiTheme="minorHAnsi" w:hAnsiTheme="minorHAnsi"/>
          <w:b/>
          <w:szCs w:val="24"/>
        </w:rPr>
        <w:t>Individualised Sickle Cell Care Plan</w:t>
      </w:r>
    </w:p>
    <w:p w14:paraId="049F6E8B" w14:textId="77777777" w:rsidR="00645D58" w:rsidRPr="00B221E9" w:rsidRDefault="00645D58" w:rsidP="00645D58">
      <w:pPr>
        <w:jc w:val="center"/>
        <w:rPr>
          <w:rFonts w:asciiTheme="minorHAnsi" w:hAnsiTheme="minorHAnsi"/>
          <w:b/>
          <w:i/>
          <w:sz w:val="20"/>
        </w:rPr>
      </w:pPr>
      <w:r w:rsidRPr="001F2497">
        <w:rPr>
          <w:rFonts w:asciiTheme="minorHAnsi" w:hAnsiTheme="minorHAnsi"/>
          <w:b/>
          <w:smallCaps/>
          <w:sz w:val="20"/>
        </w:rPr>
        <w:t>(</w:t>
      </w:r>
      <w:r w:rsidRPr="00A40505">
        <w:rPr>
          <w:rFonts w:asciiTheme="minorHAnsi" w:hAnsiTheme="minorHAnsi"/>
          <w:b/>
          <w:i/>
          <w:sz w:val="18"/>
          <w:szCs w:val="18"/>
        </w:rPr>
        <w:t>Haematologist/Specialist Nurse to complete</w:t>
      </w:r>
      <w:r w:rsidRPr="00A40505">
        <w:rPr>
          <w:rFonts w:asciiTheme="minorHAnsi" w:hAnsiTheme="minorHAnsi"/>
          <w:b/>
          <w:sz w:val="18"/>
          <w:szCs w:val="18"/>
        </w:rPr>
        <w:t xml:space="preserve">. </w:t>
      </w:r>
      <w:r w:rsidRPr="00A40505">
        <w:rPr>
          <w:rFonts w:asciiTheme="minorHAnsi" w:hAnsiTheme="minorHAnsi"/>
          <w:b/>
          <w:i/>
          <w:sz w:val="18"/>
          <w:szCs w:val="18"/>
        </w:rPr>
        <w:t>Patient to retain PDF copy. Ensure copy saved in patient record</w:t>
      </w:r>
      <w:r w:rsidRPr="001F2497">
        <w:rPr>
          <w:rFonts w:asciiTheme="minorHAnsi" w:hAnsiTheme="minorHAnsi"/>
          <w:b/>
          <w:i/>
          <w:smallCaps/>
          <w:sz w:val="20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87"/>
        <w:gridCol w:w="1622"/>
        <w:gridCol w:w="2517"/>
      </w:tblGrid>
      <w:tr w:rsidR="00D35B5F" w14:paraId="7682E7D5" w14:textId="77777777" w:rsidTr="00AF33CD">
        <w:tc>
          <w:tcPr>
            <w:tcW w:w="10065" w:type="dxa"/>
            <w:gridSpan w:val="6"/>
          </w:tcPr>
          <w:p w14:paraId="502A015B" w14:textId="77777777" w:rsidR="00D35B5F" w:rsidRPr="00D13FA0" w:rsidRDefault="00D35B5F" w:rsidP="00D35B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Personal details</w:t>
            </w:r>
          </w:p>
        </w:tc>
      </w:tr>
      <w:tr w:rsidR="00D35B5F" w14:paraId="1770381B" w14:textId="77777777" w:rsidTr="00D35B5F">
        <w:tc>
          <w:tcPr>
            <w:tcW w:w="4939" w:type="dxa"/>
            <w:gridSpan w:val="3"/>
          </w:tcPr>
          <w:p w14:paraId="1704C62D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Surname:</w:t>
            </w:r>
          </w:p>
          <w:p w14:paraId="2D336020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26FB72CF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Hospital Number:</w:t>
            </w:r>
          </w:p>
        </w:tc>
      </w:tr>
      <w:tr w:rsidR="00D35B5F" w14:paraId="2CA4D49F" w14:textId="77777777" w:rsidTr="00D35B5F">
        <w:tc>
          <w:tcPr>
            <w:tcW w:w="4939" w:type="dxa"/>
            <w:gridSpan w:val="3"/>
          </w:tcPr>
          <w:p w14:paraId="4725338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Forenames:</w:t>
            </w:r>
          </w:p>
          <w:p w14:paraId="7936CC6F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64DAAF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NHS Number:</w:t>
            </w:r>
          </w:p>
        </w:tc>
      </w:tr>
      <w:tr w:rsidR="00D35B5F" w14:paraId="4E723903" w14:textId="77777777" w:rsidTr="00D35B5F">
        <w:tc>
          <w:tcPr>
            <w:tcW w:w="4939" w:type="dxa"/>
            <w:gridSpan w:val="3"/>
          </w:tcPr>
          <w:p w14:paraId="4A7D9A26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5126" w:type="dxa"/>
            <w:gridSpan w:val="3"/>
          </w:tcPr>
          <w:p w14:paraId="4F8F7B1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Sex:</w:t>
            </w:r>
          </w:p>
        </w:tc>
      </w:tr>
      <w:tr w:rsidR="0074405F" w14:paraId="58FFF0ED" w14:textId="77777777" w:rsidTr="00F65530">
        <w:tc>
          <w:tcPr>
            <w:tcW w:w="10065" w:type="dxa"/>
            <w:gridSpan w:val="6"/>
          </w:tcPr>
          <w:p w14:paraId="0F01F425" w14:textId="77777777" w:rsidR="0074405F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NOK:</w:t>
            </w:r>
          </w:p>
        </w:tc>
      </w:tr>
      <w:tr w:rsidR="000D516D" w14:paraId="70E3D81B" w14:textId="77777777" w:rsidTr="00645D58">
        <w:tc>
          <w:tcPr>
            <w:tcW w:w="4939" w:type="dxa"/>
            <w:gridSpan w:val="3"/>
          </w:tcPr>
          <w:p w14:paraId="6DCAAADB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5126" w:type="dxa"/>
            <w:gridSpan w:val="3"/>
          </w:tcPr>
          <w:p w14:paraId="13098FF1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Weight:</w:t>
            </w:r>
          </w:p>
        </w:tc>
      </w:tr>
      <w:tr w:rsidR="00D13FA0" w14:paraId="76527C37" w14:textId="77777777" w:rsidTr="00347D17">
        <w:tc>
          <w:tcPr>
            <w:tcW w:w="10065" w:type="dxa"/>
            <w:gridSpan w:val="6"/>
          </w:tcPr>
          <w:p w14:paraId="6FE66F8E" w14:textId="77777777" w:rsidR="00D13FA0" w:rsidRPr="00D13FA0" w:rsidRDefault="00D13FA0" w:rsidP="00D13F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Clinical details</w:t>
            </w:r>
          </w:p>
        </w:tc>
      </w:tr>
      <w:tr w:rsidR="00D13FA0" w14:paraId="67DF8893" w14:textId="77777777" w:rsidTr="002644E2">
        <w:tc>
          <w:tcPr>
            <w:tcW w:w="10065" w:type="dxa"/>
            <w:gridSpan w:val="6"/>
          </w:tcPr>
          <w:p w14:paraId="55743DE5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Sickle Genotype:</w:t>
            </w:r>
          </w:p>
          <w:p w14:paraId="67775407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75A88A22" w14:textId="77777777" w:rsidTr="008C2500">
        <w:tc>
          <w:tcPr>
            <w:tcW w:w="10065" w:type="dxa"/>
            <w:gridSpan w:val="6"/>
          </w:tcPr>
          <w:p w14:paraId="05876F29" w14:textId="77777777" w:rsidR="00D13FA0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Medical/S</w:t>
            </w:r>
            <w:r w:rsidR="00D13FA0" w:rsidRPr="00D13FA0">
              <w:rPr>
                <w:rFonts w:asciiTheme="minorHAnsi" w:hAnsiTheme="minorHAnsi"/>
                <w:sz w:val="22"/>
                <w:szCs w:val="22"/>
              </w:rPr>
              <w:t>urgical history</w:t>
            </w:r>
            <w:r w:rsidR="00D13FA0">
              <w:rPr>
                <w:rFonts w:asciiTheme="minorHAnsi" w:hAnsiTheme="minorHAnsi"/>
                <w:sz w:val="22"/>
                <w:szCs w:val="22"/>
              </w:rPr>
              <w:t>: (ICU admissions/chest crises?)</w:t>
            </w:r>
          </w:p>
          <w:p w14:paraId="3DC49095" w14:textId="77777777" w:rsidR="00645D58" w:rsidRDefault="00645D58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42E8BD07" w14:textId="7FE63678" w:rsidR="00645D58" w:rsidRPr="00D13FA0" w:rsidRDefault="00645D58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65E58679" w14:textId="77777777" w:rsidTr="00741593">
        <w:tc>
          <w:tcPr>
            <w:tcW w:w="10065" w:type="dxa"/>
            <w:gridSpan w:val="6"/>
          </w:tcPr>
          <w:p w14:paraId="5DC83D53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Allergies:</w:t>
            </w:r>
          </w:p>
        </w:tc>
      </w:tr>
      <w:tr w:rsidR="00D35B5F" w14:paraId="61B9E5D3" w14:textId="77777777" w:rsidTr="00D35B5F">
        <w:tc>
          <w:tcPr>
            <w:tcW w:w="4939" w:type="dxa"/>
            <w:gridSpan w:val="3"/>
          </w:tcPr>
          <w:p w14:paraId="3164AA52" w14:textId="77777777" w:rsidR="00D35B5F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Transfusion</w:t>
            </w:r>
            <w:r w:rsidR="00C666B4">
              <w:rPr>
                <w:rFonts w:asciiTheme="minorHAnsi" w:hAnsiTheme="minorHAnsi"/>
                <w:sz w:val="22"/>
                <w:szCs w:val="22"/>
              </w:rPr>
              <w:t xml:space="preserve"> top up programme:</w:t>
            </w:r>
          </w:p>
          <w:p w14:paraId="7DE6E7DF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Transfusion threshold:</w:t>
            </w:r>
          </w:p>
        </w:tc>
        <w:tc>
          <w:tcPr>
            <w:tcW w:w="5126" w:type="dxa"/>
            <w:gridSpan w:val="3"/>
          </w:tcPr>
          <w:p w14:paraId="1E5A5F48" w14:textId="77777777" w:rsidR="00D35B5F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Automated E</w:t>
            </w:r>
            <w:r w:rsidR="00C666B4">
              <w:rPr>
                <w:rFonts w:asciiTheme="minorHAnsi" w:hAnsiTheme="minorHAnsi"/>
                <w:sz w:val="22"/>
                <w:szCs w:val="22"/>
              </w:rPr>
              <w:t>xchange:</w:t>
            </w:r>
          </w:p>
          <w:p w14:paraId="0C061E02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Frequency:</w:t>
            </w:r>
          </w:p>
        </w:tc>
      </w:tr>
      <w:tr w:rsidR="000D516D" w14:paraId="5413F661" w14:textId="77777777" w:rsidTr="000D516D">
        <w:tc>
          <w:tcPr>
            <w:tcW w:w="3355" w:type="dxa"/>
            <w:gridSpan w:val="2"/>
          </w:tcPr>
          <w:p w14:paraId="33B2CB36" w14:textId="77777777" w:rsidR="000D516D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2"/>
          </w:tcPr>
          <w:p w14:paraId="6D2A9E3F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Stable dose?</w:t>
            </w:r>
          </w:p>
        </w:tc>
        <w:tc>
          <w:tcPr>
            <w:tcW w:w="4139" w:type="dxa"/>
            <w:gridSpan w:val="2"/>
          </w:tcPr>
          <w:p w14:paraId="1705C99B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Requires frequent monitoring?</w:t>
            </w:r>
          </w:p>
        </w:tc>
      </w:tr>
      <w:tr w:rsidR="00527CCD" w14:paraId="36380B42" w14:textId="77777777" w:rsidTr="00D35B5F">
        <w:tc>
          <w:tcPr>
            <w:tcW w:w="4939" w:type="dxa"/>
            <w:gridSpan w:val="3"/>
          </w:tcPr>
          <w:p w14:paraId="1CDFD47C" w14:textId="77777777" w:rsidR="00527CCD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Ferritin:</w:t>
            </w:r>
          </w:p>
        </w:tc>
        <w:tc>
          <w:tcPr>
            <w:tcW w:w="5126" w:type="dxa"/>
            <w:gridSpan w:val="3"/>
          </w:tcPr>
          <w:p w14:paraId="51E76C71" w14:textId="77777777" w:rsidR="00527CCD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Chelation:</w:t>
            </w:r>
          </w:p>
        </w:tc>
      </w:tr>
      <w:tr w:rsidR="00D13FA0" w14:paraId="01E5D968" w14:textId="77777777" w:rsidTr="00D13FA0">
        <w:tc>
          <w:tcPr>
            <w:tcW w:w="2516" w:type="dxa"/>
          </w:tcPr>
          <w:p w14:paraId="1F14C582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</w:tcPr>
          <w:p w14:paraId="7AE9E098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Hb(g/</w:t>
            </w:r>
            <w:r w:rsidR="00D13FA0">
              <w:rPr>
                <w:rFonts w:asciiTheme="minorHAnsi" w:hAnsiTheme="minorHAnsi"/>
                <w:sz w:val="22"/>
                <w:szCs w:val="22"/>
              </w:rPr>
              <w:t>l):</w:t>
            </w:r>
          </w:p>
        </w:tc>
        <w:tc>
          <w:tcPr>
            <w:tcW w:w="2609" w:type="dxa"/>
            <w:gridSpan w:val="2"/>
          </w:tcPr>
          <w:p w14:paraId="795A1549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Retics (%</w:t>
            </w:r>
            <w:r w:rsidR="00D13FA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2517" w:type="dxa"/>
          </w:tcPr>
          <w:p w14:paraId="0FEF8B48" w14:textId="77777777" w:rsid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sats on air</w:t>
            </w:r>
            <w:r w:rsidR="006510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(%):</w:t>
            </w:r>
            <w:r w:rsidR="00527C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3BF0313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3B6FAC34" w14:textId="77777777" w:rsidTr="00F96AA5">
        <w:tc>
          <w:tcPr>
            <w:tcW w:w="10065" w:type="dxa"/>
            <w:gridSpan w:val="6"/>
          </w:tcPr>
          <w:p w14:paraId="69D214AA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Analgesia plan</w:t>
            </w:r>
          </w:p>
        </w:tc>
      </w:tr>
      <w:tr w:rsidR="006510B9" w14:paraId="37592A7B" w14:textId="77777777" w:rsidTr="003D7B4B">
        <w:tc>
          <w:tcPr>
            <w:tcW w:w="10065" w:type="dxa"/>
            <w:gridSpan w:val="6"/>
          </w:tcPr>
          <w:p w14:paraId="462E2DB1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Home: Routine</w:t>
            </w:r>
          </w:p>
          <w:p w14:paraId="749BC13B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1650DDC9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6F2EFC0C" w14:textId="77777777" w:rsidTr="00E14B50">
        <w:tc>
          <w:tcPr>
            <w:tcW w:w="10065" w:type="dxa"/>
            <w:gridSpan w:val="6"/>
          </w:tcPr>
          <w:p w14:paraId="72BF8EF1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Home :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Escalation</w:t>
            </w:r>
          </w:p>
          <w:p w14:paraId="39DBA0B9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39B1A5B6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51E6FC3" w14:textId="77777777" w:rsidTr="00F42E6D">
        <w:tc>
          <w:tcPr>
            <w:tcW w:w="10065" w:type="dxa"/>
            <w:gridSpan w:val="6"/>
          </w:tcPr>
          <w:p w14:paraId="78885CC1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Inpatient:</w:t>
            </w:r>
          </w:p>
          <w:p w14:paraId="225B56D2" w14:textId="77777777" w:rsidR="0074405F" w:rsidRPr="00D13FA0" w:rsidRDefault="0074405F" w:rsidP="000D516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 to online protocols </w:t>
            </w:r>
            <w:r w:rsidR="000D516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hyperlink r:id="rId7" w:history="1"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http://nssg.oxford-haematology.org.uk/red-cell/red-cell.html</w:t>
              </w:r>
            </w:hyperlink>
          </w:p>
        </w:tc>
      </w:tr>
      <w:tr w:rsidR="006510B9" w14:paraId="22086305" w14:textId="77777777" w:rsidTr="00755800">
        <w:tc>
          <w:tcPr>
            <w:tcW w:w="10065" w:type="dxa"/>
            <w:gridSpan w:val="6"/>
          </w:tcPr>
          <w:p w14:paraId="1BB24B88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Other supportive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</w:tc>
      </w:tr>
      <w:tr w:rsidR="0074405F" w14:paraId="3779D13C" w14:textId="77777777" w:rsidTr="00514E77">
        <w:tc>
          <w:tcPr>
            <w:tcW w:w="10065" w:type="dxa"/>
            <w:gridSpan w:val="6"/>
          </w:tcPr>
          <w:p w14:paraId="36CB7CA7" w14:textId="77777777" w:rsidR="0074405F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Numbers of </w:t>
            </w:r>
            <w:r w:rsidR="0074405F">
              <w:rPr>
                <w:rFonts w:asciiTheme="minorHAnsi" w:hAnsiTheme="minorHAnsi"/>
                <w:sz w:val="22"/>
                <w:szCs w:val="22"/>
              </w:rPr>
              <w:t>admission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4405F">
              <w:rPr>
                <w:rFonts w:asciiTheme="minorHAnsi" w:hAnsiTheme="minorHAnsi"/>
                <w:sz w:val="22"/>
                <w:szCs w:val="22"/>
              </w:rPr>
              <w:t xml:space="preserve"> in the last 12 months: </w:t>
            </w:r>
          </w:p>
        </w:tc>
      </w:tr>
      <w:tr w:rsidR="00527CCD" w14:paraId="02F86056" w14:textId="77777777" w:rsidTr="00D35B5F">
        <w:tc>
          <w:tcPr>
            <w:tcW w:w="4939" w:type="dxa"/>
            <w:gridSpan w:val="3"/>
          </w:tcPr>
          <w:p w14:paraId="575CB7F9" w14:textId="77777777" w:rsidR="00527CCD" w:rsidRDefault="00527CCD" w:rsidP="00527CC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1B0AA8BF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B5F" w14:paraId="1CED9FB9" w14:textId="77777777" w:rsidTr="00D35B5F">
        <w:tc>
          <w:tcPr>
            <w:tcW w:w="4939" w:type="dxa"/>
            <w:gridSpan w:val="3"/>
          </w:tcPr>
          <w:p w14:paraId="0D947885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13E03F6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42D27035" w14:textId="77777777" w:rsidTr="00FF5EE3">
        <w:tc>
          <w:tcPr>
            <w:tcW w:w="10065" w:type="dxa"/>
            <w:gridSpan w:val="6"/>
          </w:tcPr>
          <w:p w14:paraId="63154A5B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Additional information</w:t>
            </w:r>
          </w:p>
        </w:tc>
      </w:tr>
      <w:tr w:rsidR="006510B9" w14:paraId="72691778" w14:textId="77777777" w:rsidTr="00A40A71">
        <w:tc>
          <w:tcPr>
            <w:tcW w:w="10065" w:type="dxa"/>
            <w:gridSpan w:val="6"/>
          </w:tcPr>
          <w:p w14:paraId="1E27715B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7DB24EE" w14:textId="1E48E739" w:rsidR="000D516D" w:rsidRDefault="000D516D" w:rsidP="00645D58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24A8B6" w14:textId="77777777" w:rsidR="006510B9" w:rsidRPr="00D13FA0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4ED23E84" w14:textId="77777777" w:rsidTr="00645D58">
        <w:tc>
          <w:tcPr>
            <w:tcW w:w="4939" w:type="dxa"/>
            <w:gridSpan w:val="3"/>
          </w:tcPr>
          <w:p w14:paraId="44B65021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by:</w:t>
            </w:r>
          </w:p>
        </w:tc>
        <w:tc>
          <w:tcPr>
            <w:tcW w:w="5126" w:type="dxa"/>
            <w:gridSpan w:val="3"/>
          </w:tcPr>
          <w:p w14:paraId="212CCD71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72B53F51" w14:textId="77777777" w:rsidR="00D35B5F" w:rsidRDefault="00D35B5F" w:rsidP="00286D1D">
      <w:pPr>
        <w:jc w:val="center"/>
        <w:rPr>
          <w:rFonts w:asciiTheme="minorHAnsi" w:hAnsiTheme="minorHAnsi"/>
          <w:sz w:val="16"/>
          <w:szCs w:val="16"/>
        </w:rPr>
      </w:pPr>
    </w:p>
    <w:sectPr w:rsidR="00D35B5F" w:rsidSect="009D2DA0">
      <w:headerReference w:type="default" r:id="rId8"/>
      <w:footerReference w:type="default" r:id="rId9"/>
      <w:pgSz w:w="11906" w:h="16838"/>
      <w:pgMar w:top="1440" w:right="1440" w:bottom="1440" w:left="1440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F0A2" w14:textId="77777777" w:rsidR="00A87888" w:rsidRDefault="00A87888" w:rsidP="00FC779E">
      <w:r>
        <w:separator/>
      </w:r>
    </w:p>
  </w:endnote>
  <w:endnote w:type="continuationSeparator" w:id="0">
    <w:p w14:paraId="121499CE" w14:textId="77777777" w:rsidR="00A87888" w:rsidRDefault="00A87888" w:rsidP="00F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Vrinda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00"/>
      <w:gridCol w:w="2997"/>
      <w:gridCol w:w="3029"/>
    </w:tblGrid>
    <w:tr w:rsidR="00F735C7" w:rsidRPr="009D2DA0" w14:paraId="637364D0" w14:textId="77777777" w:rsidTr="005D294B">
      <w:tc>
        <w:tcPr>
          <w:tcW w:w="3074" w:type="dxa"/>
          <w:shd w:val="clear" w:color="auto" w:fill="auto"/>
        </w:tcPr>
        <w:p w14:paraId="1BCBA5C0" w14:textId="77777777" w:rsidR="003B0774" w:rsidRPr="009D2DA0" w:rsidRDefault="003B0774" w:rsidP="00394366">
          <w:pPr>
            <w:pStyle w:val="Footer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>S36.</w:t>
          </w:r>
          <w:r w:rsidR="00F735C7" w:rsidRPr="009D2DA0">
            <w:rPr>
              <w:sz w:val="16"/>
              <w:szCs w:val="16"/>
            </w:rPr>
            <w:t>2</w:t>
          </w:r>
        </w:p>
      </w:tc>
      <w:tc>
        <w:tcPr>
          <w:tcW w:w="3071" w:type="dxa"/>
          <w:shd w:val="clear" w:color="auto" w:fill="auto"/>
        </w:tcPr>
        <w:p w14:paraId="6EA26B6C" w14:textId="77777777" w:rsidR="003B0774" w:rsidRPr="009D2DA0" w:rsidRDefault="003B0774" w:rsidP="005D294B">
          <w:pPr>
            <w:pStyle w:val="Footer"/>
            <w:jc w:val="center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 xml:space="preserve">Page </w:t>
          </w:r>
          <w:r w:rsidRPr="009D2DA0">
            <w:rPr>
              <w:sz w:val="16"/>
              <w:szCs w:val="16"/>
            </w:rPr>
            <w:fldChar w:fldCharType="begin"/>
          </w:r>
          <w:r w:rsidRPr="009D2DA0">
            <w:rPr>
              <w:sz w:val="16"/>
              <w:szCs w:val="16"/>
            </w:rPr>
            <w:instrText xml:space="preserve"> PAGE </w:instrText>
          </w:r>
          <w:r w:rsidRPr="009D2DA0">
            <w:rPr>
              <w:sz w:val="16"/>
              <w:szCs w:val="16"/>
            </w:rPr>
            <w:fldChar w:fldCharType="separate"/>
          </w:r>
          <w:r w:rsidR="002A3FE0">
            <w:rPr>
              <w:noProof/>
              <w:sz w:val="16"/>
              <w:szCs w:val="16"/>
            </w:rPr>
            <w:t>1</w:t>
          </w:r>
          <w:r w:rsidRPr="009D2DA0">
            <w:rPr>
              <w:sz w:val="16"/>
              <w:szCs w:val="16"/>
            </w:rPr>
            <w:fldChar w:fldCharType="end"/>
          </w:r>
          <w:r w:rsidRPr="009D2DA0">
            <w:rPr>
              <w:sz w:val="16"/>
              <w:szCs w:val="16"/>
            </w:rPr>
            <w:t xml:space="preserve"> of </w:t>
          </w:r>
          <w:r w:rsidRPr="009D2DA0">
            <w:rPr>
              <w:sz w:val="16"/>
              <w:szCs w:val="16"/>
            </w:rPr>
            <w:fldChar w:fldCharType="begin"/>
          </w:r>
          <w:r w:rsidRPr="009D2DA0">
            <w:rPr>
              <w:sz w:val="16"/>
              <w:szCs w:val="16"/>
            </w:rPr>
            <w:instrText xml:space="preserve"> NUMPAGES </w:instrText>
          </w:r>
          <w:r w:rsidRPr="009D2DA0">
            <w:rPr>
              <w:sz w:val="16"/>
              <w:szCs w:val="16"/>
            </w:rPr>
            <w:fldChar w:fldCharType="separate"/>
          </w:r>
          <w:r w:rsidR="002A3FE0">
            <w:rPr>
              <w:noProof/>
              <w:sz w:val="16"/>
              <w:szCs w:val="16"/>
            </w:rPr>
            <w:t>1</w:t>
          </w:r>
          <w:r w:rsidRPr="009D2DA0">
            <w:rPr>
              <w:sz w:val="16"/>
              <w:szCs w:val="16"/>
            </w:rPr>
            <w:fldChar w:fldCharType="end"/>
          </w:r>
        </w:p>
      </w:tc>
      <w:tc>
        <w:tcPr>
          <w:tcW w:w="3097" w:type="dxa"/>
          <w:shd w:val="clear" w:color="auto" w:fill="auto"/>
        </w:tcPr>
        <w:p w14:paraId="680002AC" w14:textId="326E017A" w:rsidR="00F735C7" w:rsidRPr="009D2DA0" w:rsidRDefault="00B4581D" w:rsidP="00F735C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April 2024</w:t>
          </w:r>
        </w:p>
      </w:tc>
    </w:tr>
    <w:tr w:rsidR="00F735C7" w:rsidRPr="009D2DA0" w14:paraId="0A23B39D" w14:textId="77777777" w:rsidTr="005D294B">
      <w:tc>
        <w:tcPr>
          <w:tcW w:w="3074" w:type="dxa"/>
          <w:shd w:val="clear" w:color="auto" w:fill="auto"/>
        </w:tcPr>
        <w:p w14:paraId="5CEF61B8" w14:textId="70C9B4A4" w:rsidR="003B0774" w:rsidRPr="009D2DA0" w:rsidRDefault="002A3FE0" w:rsidP="0039436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B4581D">
            <w:rPr>
              <w:sz w:val="16"/>
              <w:szCs w:val="16"/>
            </w:rPr>
            <w:t>3</w:t>
          </w:r>
          <w:r w:rsidR="00645D58">
            <w:rPr>
              <w:sz w:val="16"/>
              <w:szCs w:val="16"/>
            </w:rPr>
            <w:t>.0</w:t>
          </w:r>
        </w:p>
      </w:tc>
      <w:tc>
        <w:tcPr>
          <w:tcW w:w="6168" w:type="dxa"/>
          <w:gridSpan w:val="2"/>
          <w:shd w:val="clear" w:color="auto" w:fill="auto"/>
        </w:tcPr>
        <w:p w14:paraId="6684A7BC" w14:textId="77777777" w:rsidR="003B0774" w:rsidRPr="009D2DA0" w:rsidRDefault="00F735C7" w:rsidP="00F735C7">
          <w:pPr>
            <w:pStyle w:val="Footer"/>
            <w:jc w:val="right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>Individualised patient care plan: MKUH</w:t>
          </w:r>
        </w:p>
      </w:tc>
    </w:tr>
    <w:tr w:rsidR="00F735C7" w:rsidRPr="009D2DA0" w14:paraId="7BF25FF9" w14:textId="77777777" w:rsidTr="005D294B">
      <w:tc>
        <w:tcPr>
          <w:tcW w:w="6145" w:type="dxa"/>
          <w:gridSpan w:val="2"/>
          <w:shd w:val="clear" w:color="auto" w:fill="auto"/>
        </w:tcPr>
        <w:p w14:paraId="16AE391F" w14:textId="6B6EF893" w:rsidR="003B0774" w:rsidRPr="009D2DA0" w:rsidRDefault="003B0774" w:rsidP="00394366">
          <w:pPr>
            <w:pStyle w:val="Footer"/>
            <w:rPr>
              <w:sz w:val="16"/>
              <w:szCs w:val="16"/>
            </w:rPr>
          </w:pPr>
          <w:r w:rsidRPr="009D2DA0">
            <w:rPr>
              <w:sz w:val="16"/>
              <w:szCs w:val="16"/>
            </w:rPr>
            <w:t>Authorised by: Wale Atoyebi</w:t>
          </w:r>
          <w:r w:rsidR="00645D58">
            <w:rPr>
              <w:sz w:val="16"/>
              <w:szCs w:val="16"/>
            </w:rPr>
            <w:t xml:space="preserve"> </w:t>
          </w:r>
          <w:r w:rsidR="00C33966">
            <w:rPr>
              <w:sz w:val="16"/>
              <w:szCs w:val="16"/>
            </w:rPr>
            <w:t>and</w:t>
          </w:r>
          <w:r w:rsidR="00645D58">
            <w:rPr>
              <w:sz w:val="16"/>
              <w:szCs w:val="16"/>
            </w:rPr>
            <w:t xml:space="preserve"> </w:t>
          </w:r>
          <w:r w:rsidRPr="009D2DA0">
            <w:rPr>
              <w:sz w:val="16"/>
              <w:szCs w:val="16"/>
            </w:rPr>
            <w:t>Magbor Akann</w:t>
          </w:r>
          <w:r w:rsidR="00645D58">
            <w:rPr>
              <w:sz w:val="16"/>
              <w:szCs w:val="16"/>
            </w:rPr>
            <w:t>i</w:t>
          </w:r>
        </w:p>
      </w:tc>
      <w:tc>
        <w:tcPr>
          <w:tcW w:w="3097" w:type="dxa"/>
          <w:shd w:val="clear" w:color="auto" w:fill="auto"/>
        </w:tcPr>
        <w:p w14:paraId="34D21EBF" w14:textId="1DD59322" w:rsidR="003B0774" w:rsidRPr="009D2DA0" w:rsidRDefault="002A3FE0" w:rsidP="00F735C7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Review</w:t>
          </w:r>
          <w:r w:rsidR="00645D58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 </w:t>
          </w:r>
          <w:r w:rsidR="00B4581D">
            <w:rPr>
              <w:sz w:val="16"/>
              <w:szCs w:val="16"/>
            </w:rPr>
            <w:t>April 202</w:t>
          </w:r>
          <w:r w:rsidR="00B4581D">
            <w:rPr>
              <w:sz w:val="16"/>
              <w:szCs w:val="16"/>
            </w:rPr>
            <w:t>6</w:t>
          </w:r>
        </w:p>
      </w:tc>
    </w:tr>
    <w:tr w:rsidR="005D294B" w:rsidRPr="009D2DA0" w14:paraId="14754653" w14:textId="77777777" w:rsidTr="005D294B">
      <w:tc>
        <w:tcPr>
          <w:tcW w:w="9242" w:type="dxa"/>
          <w:gridSpan w:val="3"/>
          <w:shd w:val="clear" w:color="auto" w:fill="auto"/>
        </w:tcPr>
        <w:p w14:paraId="1C58C474" w14:textId="234B149A" w:rsidR="005D294B" w:rsidRPr="009D2DA0" w:rsidRDefault="005D294B" w:rsidP="005D294B">
          <w:pPr>
            <w:pStyle w:val="Footer"/>
            <w:jc w:val="center"/>
            <w:rPr>
              <w:sz w:val="16"/>
              <w:szCs w:val="16"/>
            </w:rPr>
          </w:pPr>
          <w:r w:rsidRPr="00A60D8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721789C2" w14:textId="77777777" w:rsidR="003B0774" w:rsidRPr="009D2DA0" w:rsidRDefault="003B0774" w:rsidP="003B0774">
    <w:pPr>
      <w:pStyle w:val="Footer"/>
      <w:tabs>
        <w:tab w:val="left" w:pos="3345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FFD0" w14:textId="77777777" w:rsidR="00A87888" w:rsidRDefault="00A87888" w:rsidP="00FC779E">
      <w:bookmarkStart w:id="0" w:name="_Hlk74139434"/>
      <w:bookmarkEnd w:id="0"/>
      <w:r>
        <w:separator/>
      </w:r>
    </w:p>
  </w:footnote>
  <w:footnote w:type="continuationSeparator" w:id="0">
    <w:p w14:paraId="76B8FA3B" w14:textId="77777777" w:rsidR="00A87888" w:rsidRDefault="00A87888" w:rsidP="00F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42AC" w14:textId="40054CA0" w:rsidR="000E747D" w:rsidRDefault="001F2497" w:rsidP="00645D58">
    <w:pPr>
      <w:tabs>
        <w:tab w:val="left" w:pos="7185"/>
      </w:tabs>
      <w:jc w:val="left"/>
      <w:rPr>
        <w:rFonts w:ascii="Browallia New" w:eastAsia="Calibri" w:hAnsi="Browallia New" w:cs="Browallia New"/>
        <w:b/>
        <w:sz w:val="22"/>
        <w:lang w:val="en"/>
      </w:rPr>
    </w:pPr>
    <w:r>
      <w:rPr>
        <w:rFonts w:ascii="Browallia New" w:eastAsia="Calibri" w:hAnsi="Browallia New" w:cs="Browallia New"/>
        <w:b/>
        <w:sz w:val="22"/>
        <w:lang w:val="en"/>
      </w:rPr>
      <w:t xml:space="preserve"> </w:t>
    </w:r>
  </w:p>
  <w:tbl>
    <w:tblPr>
      <w:tblStyle w:val="TableGrid"/>
      <w:tblW w:w="10139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8"/>
      <w:gridCol w:w="5141"/>
    </w:tblGrid>
    <w:tr w:rsidR="00645D58" w14:paraId="6CEC7767" w14:textId="77777777" w:rsidTr="00645D58">
      <w:trPr>
        <w:trHeight w:val="835"/>
      </w:trPr>
      <w:tc>
        <w:tcPr>
          <w:tcW w:w="4998" w:type="dxa"/>
        </w:tcPr>
        <w:p w14:paraId="0AC5A8AD" w14:textId="2B9F7FDB" w:rsidR="00645D58" w:rsidRDefault="00645D58" w:rsidP="001F2497">
          <w:pPr>
            <w:jc w:val="left"/>
            <w:rPr>
              <w:rFonts w:ascii="Browallia New" w:eastAsia="Calibri" w:hAnsi="Browallia New" w:cs="Browallia New"/>
              <w:b/>
              <w:lang w:val="en"/>
            </w:rPr>
          </w:pPr>
          <w:r w:rsidRPr="001F2497">
            <w:rPr>
              <w:rFonts w:ascii="Arial" w:hAnsi="Arial" w:cs="Arial"/>
              <w:noProof/>
              <w:szCs w:val="24"/>
              <w:lang w:eastAsia="en-GB"/>
            </w:rPr>
            <w:drawing>
              <wp:anchor distT="0" distB="360045" distL="114300" distR="114300" simplePos="0" relativeHeight="251672064" behindDoc="0" locked="0" layoutInCell="1" allowOverlap="1" wp14:anchorId="144824AC" wp14:editId="2E7301ED">
                <wp:simplePos x="0" y="0"/>
                <wp:positionH relativeFrom="margin">
                  <wp:posOffset>0</wp:posOffset>
                </wp:positionH>
                <wp:positionV relativeFrom="page">
                  <wp:posOffset>22225</wp:posOffset>
                </wp:positionV>
                <wp:extent cx="2667000" cy="285750"/>
                <wp:effectExtent l="0" t="0" r="0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1" w:type="dxa"/>
        </w:tcPr>
        <w:p w14:paraId="62AAB1F5" w14:textId="77777777" w:rsidR="00645D58" w:rsidRPr="00841E2F" w:rsidRDefault="00645D58" w:rsidP="00645D58">
          <w:pPr>
            <w:jc w:val="right"/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44D78AAE" wp14:editId="1BF01280">
                <wp:extent cx="609600" cy="285750"/>
                <wp:effectExtent l="0" t="0" r="0" b="0"/>
                <wp:docPr id="1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979F033" w14:textId="77777777" w:rsidR="00645D58" w:rsidRDefault="00645D58" w:rsidP="00645D58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>
            <w:rPr>
              <w:rFonts w:ascii="Arial" w:eastAsia="Calibri" w:hAnsi="Arial" w:cs="Arial"/>
              <w:b/>
              <w:sz w:val="20"/>
              <w:lang w:val="en"/>
            </w:rPr>
            <w:t xml:space="preserve">Wessex and 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>Thames Valley</w:t>
          </w:r>
        </w:p>
        <w:p w14:paraId="5BE4A074" w14:textId="6600B974" w:rsidR="00645D58" w:rsidRDefault="00645D58" w:rsidP="00645D58">
          <w:pPr>
            <w:jc w:val="right"/>
            <w:rPr>
              <w:rFonts w:ascii="Browallia New" w:eastAsia="Calibri" w:hAnsi="Browallia New" w:cs="Browallia New"/>
              <w:b/>
              <w:lang w:val="en"/>
            </w:rPr>
          </w:pPr>
          <w:r w:rsidRPr="00841E2F">
            <w:rPr>
              <w:rFonts w:ascii="Arial" w:hAnsi="Arial" w:cs="Arial"/>
              <w:b/>
              <w:sz w:val="20"/>
              <w:lang w:eastAsia="en-GB"/>
            </w:rPr>
            <w:t>Haemoglobinopathy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 xml:space="preserve"> Network</w:t>
          </w:r>
        </w:p>
      </w:tc>
    </w:tr>
  </w:tbl>
  <w:p w14:paraId="4E494B1B" w14:textId="7B465A3E" w:rsidR="00645D58" w:rsidRPr="00645D58" w:rsidRDefault="00645D58" w:rsidP="00645D58">
    <w:pPr>
      <w:ind w:left="2880"/>
      <w:rPr>
        <w:rFonts w:ascii="Arial" w:eastAsia="Calibri" w:hAnsi="Arial" w:cs="Arial"/>
        <w:b/>
        <w:sz w:val="20"/>
        <w:lang w:val="en"/>
      </w:rPr>
    </w:pPr>
    <w:r>
      <w:rPr>
        <w:rFonts w:ascii="Arial" w:hAnsi="Arial" w:cs="Arial"/>
        <w:b/>
        <w:sz w:val="20"/>
        <w:lang w:eastAsia="en-GB"/>
      </w:rPr>
      <w:t xml:space="preserve">Adult </w:t>
    </w:r>
    <w:r w:rsidRPr="00841E2F">
      <w:rPr>
        <w:rFonts w:ascii="Arial" w:hAnsi="Arial" w:cs="Arial"/>
        <w:b/>
        <w:sz w:val="20"/>
        <w:lang w:eastAsia="en-GB"/>
      </w:rPr>
      <w:t>Haemoglobinopathy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C"/>
    <w:rsid w:val="000D516D"/>
    <w:rsid w:val="000E39D5"/>
    <w:rsid w:val="000E747D"/>
    <w:rsid w:val="00136BCC"/>
    <w:rsid w:val="001F2497"/>
    <w:rsid w:val="00286D1D"/>
    <w:rsid w:val="002A3FE0"/>
    <w:rsid w:val="00315584"/>
    <w:rsid w:val="003A7281"/>
    <w:rsid w:val="003B0774"/>
    <w:rsid w:val="003B467C"/>
    <w:rsid w:val="004B2081"/>
    <w:rsid w:val="00527CCD"/>
    <w:rsid w:val="00555BF7"/>
    <w:rsid w:val="005D294B"/>
    <w:rsid w:val="00645D58"/>
    <w:rsid w:val="006510B9"/>
    <w:rsid w:val="00653F28"/>
    <w:rsid w:val="006F36F6"/>
    <w:rsid w:val="00710AA3"/>
    <w:rsid w:val="0074405F"/>
    <w:rsid w:val="007958E9"/>
    <w:rsid w:val="007F5048"/>
    <w:rsid w:val="00831BBC"/>
    <w:rsid w:val="00881F63"/>
    <w:rsid w:val="00903788"/>
    <w:rsid w:val="009D2DA0"/>
    <w:rsid w:val="00A87888"/>
    <w:rsid w:val="00AB1D57"/>
    <w:rsid w:val="00AE2616"/>
    <w:rsid w:val="00B2230F"/>
    <w:rsid w:val="00B4581D"/>
    <w:rsid w:val="00B8130B"/>
    <w:rsid w:val="00BD43F1"/>
    <w:rsid w:val="00BE7B57"/>
    <w:rsid w:val="00C31C6E"/>
    <w:rsid w:val="00C33966"/>
    <w:rsid w:val="00C666B4"/>
    <w:rsid w:val="00D13FA0"/>
    <w:rsid w:val="00D35B5F"/>
    <w:rsid w:val="00D573F8"/>
    <w:rsid w:val="00D77F1C"/>
    <w:rsid w:val="00DC08B9"/>
    <w:rsid w:val="00DC67BA"/>
    <w:rsid w:val="00E848E9"/>
    <w:rsid w:val="00E952B5"/>
    <w:rsid w:val="00F735C7"/>
    <w:rsid w:val="00FC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B69C76"/>
  <w15:docId w15:val="{F9E75361-738B-43CB-8E6C-E187BFED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E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F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9E"/>
  </w:style>
  <w:style w:type="paragraph" w:styleId="Footer">
    <w:name w:val="footer"/>
    <w:basedOn w:val="Normal"/>
    <w:link w:val="FooterChar"/>
    <w:unhideWhenUsed/>
    <w:rsid w:val="00FC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9E"/>
  </w:style>
  <w:style w:type="paragraph" w:customStyle="1" w:styleId="Newfooter">
    <w:name w:val="New footer"/>
    <w:basedOn w:val="Footer"/>
    <w:uiPriority w:val="99"/>
    <w:rsid w:val="00FC779E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  <w:style w:type="table" w:styleId="TableGrid">
    <w:name w:val="Table Grid"/>
    <w:basedOn w:val="TableNormal"/>
    <w:uiPriority w:val="39"/>
    <w:rsid w:val="00F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9"/>
    <w:rPr>
      <w:rFonts w:ascii="Segoe UI" w:eastAsia="Times New Roman" w:hAnsi="Segoe UI" w:cs="Segoe UI"/>
      <w:sz w:val="18"/>
      <w:szCs w:val="18"/>
    </w:rPr>
  </w:style>
  <w:style w:type="paragraph" w:customStyle="1" w:styleId="Hospitaladdress">
    <w:name w:val="Hospital address"/>
    <w:basedOn w:val="Normal"/>
    <w:link w:val="HospitaladdressChar"/>
    <w:qFormat/>
    <w:rsid w:val="00B2230F"/>
    <w:pPr>
      <w:tabs>
        <w:tab w:val="center" w:pos="4513"/>
        <w:tab w:val="right" w:pos="9026"/>
      </w:tabs>
      <w:ind w:right="33"/>
      <w:jc w:val="right"/>
    </w:pPr>
    <w:rPr>
      <w:rFonts w:ascii="Arial" w:eastAsia="Calibri" w:hAnsi="Arial"/>
      <w:noProof/>
      <w:color w:val="000000"/>
      <w:sz w:val="16"/>
      <w:szCs w:val="16"/>
      <w:lang w:eastAsia="en-GB"/>
    </w:rPr>
  </w:style>
  <w:style w:type="character" w:customStyle="1" w:styleId="HospitaladdressChar">
    <w:name w:val="Hospital address Char"/>
    <w:link w:val="Hospitaladdress"/>
    <w:rsid w:val="00B2230F"/>
    <w:rPr>
      <w:rFonts w:ascii="Arial" w:eastAsia="Calibri" w:hAnsi="Arial" w:cs="Times New Roman"/>
      <w:noProof/>
      <w:color w:val="000000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77F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77F1C"/>
    <w:pPr>
      <w:jc w:val="left"/>
      <w:outlineLvl w:val="9"/>
    </w:pPr>
    <w:rPr>
      <w:rFonts w:ascii="Cambria" w:eastAsia="Times New Roman" w:hAnsi="Cambria" w:cs="Times New Roman"/>
      <w:color w:val="00729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ssg.oxford-haematology.org.uk/red-cell/red-ce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sg.oxford-haematology.org.uk/red-cell/red-cell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3</cp:revision>
  <cp:lastPrinted>2016-07-26T14:54:00Z</cp:lastPrinted>
  <dcterms:created xsi:type="dcterms:W3CDTF">2024-04-23T12:17:00Z</dcterms:created>
  <dcterms:modified xsi:type="dcterms:W3CDTF">2024-04-23T12:18:00Z</dcterms:modified>
</cp:coreProperties>
</file>