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992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3"/>
        <w:gridCol w:w="1649"/>
        <w:gridCol w:w="623"/>
        <w:gridCol w:w="1418"/>
        <w:gridCol w:w="1559"/>
        <w:gridCol w:w="1559"/>
      </w:tblGrid>
      <w:tr w:rsidR="006713AC" w:rsidRPr="00FE514A" w14:paraId="45BE5721" w14:textId="77777777" w:rsidTr="00EA7D05">
        <w:trPr>
          <w:trHeight w:val="537"/>
        </w:trPr>
        <w:tc>
          <w:tcPr>
            <w:tcW w:w="5052" w:type="dxa"/>
            <w:gridSpan w:val="2"/>
          </w:tcPr>
          <w:p w14:paraId="3CD281B5" w14:textId="32396242" w:rsidR="006713AC" w:rsidRPr="0044063F" w:rsidRDefault="00EE42B2" w:rsidP="00EA7D05">
            <w:pPr>
              <w:pStyle w:val="TableParagraph"/>
              <w:ind w:left="107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="006713AC" w:rsidRPr="0044063F">
              <w:t>Date of HCC MDT:</w:t>
            </w:r>
            <w:r w:rsidR="0044063F" w:rsidRPr="0044063F">
              <w:t xml:space="preserve"> </w:t>
            </w:r>
          </w:p>
        </w:tc>
        <w:tc>
          <w:tcPr>
            <w:tcW w:w="5159" w:type="dxa"/>
            <w:gridSpan w:val="4"/>
          </w:tcPr>
          <w:p w14:paraId="72C6E0EE" w14:textId="71DE931C" w:rsidR="006713AC" w:rsidRPr="0044063F" w:rsidRDefault="006713AC" w:rsidP="00D427E7">
            <w:r w:rsidRPr="0044063F">
              <w:t xml:space="preserve"> Responsible Consultant:</w:t>
            </w:r>
            <w:r w:rsidR="0044063F" w:rsidRPr="0044063F">
              <w:t xml:space="preserve"> </w:t>
            </w:r>
          </w:p>
          <w:p w14:paraId="52B0050B" w14:textId="77777777" w:rsidR="006713AC" w:rsidRPr="0044063F" w:rsidRDefault="006713AC" w:rsidP="00D427E7">
            <w:pPr>
              <w:pStyle w:val="TableParagraph"/>
              <w:ind w:left="110"/>
            </w:pPr>
          </w:p>
        </w:tc>
      </w:tr>
      <w:tr w:rsidR="006713AC" w:rsidRPr="00FE514A" w14:paraId="1F7850D1" w14:textId="77777777" w:rsidTr="00D427E7">
        <w:trPr>
          <w:trHeight w:val="536"/>
        </w:trPr>
        <w:tc>
          <w:tcPr>
            <w:tcW w:w="5052" w:type="dxa"/>
            <w:gridSpan w:val="2"/>
            <w:tcBorders>
              <w:bottom w:val="single" w:sz="18" w:space="0" w:color="000000"/>
            </w:tcBorders>
          </w:tcPr>
          <w:p w14:paraId="3221688D" w14:textId="4FA0B65C" w:rsidR="006713AC" w:rsidRPr="0044063F" w:rsidRDefault="0044063F" w:rsidP="00D427E7">
            <w:pPr>
              <w:pStyle w:val="TableParagraph"/>
              <w:ind w:left="107"/>
            </w:pPr>
            <w:r>
              <w:t>Referring C</w:t>
            </w:r>
            <w:r w:rsidR="006713AC" w:rsidRPr="0044063F">
              <w:t>entre:</w:t>
            </w:r>
            <w:r w:rsidRPr="0044063F">
              <w:t xml:space="preserve"> </w:t>
            </w:r>
          </w:p>
        </w:tc>
        <w:tc>
          <w:tcPr>
            <w:tcW w:w="5159" w:type="dxa"/>
            <w:gridSpan w:val="4"/>
            <w:tcBorders>
              <w:bottom w:val="single" w:sz="18" w:space="0" w:color="000000"/>
            </w:tcBorders>
          </w:tcPr>
          <w:p w14:paraId="46B4C1B6" w14:textId="633FFE84" w:rsidR="006713AC" w:rsidRPr="0044063F" w:rsidRDefault="006713AC" w:rsidP="00D427E7">
            <w:pPr>
              <w:pStyle w:val="TableParagraph"/>
            </w:pPr>
            <w:r w:rsidRPr="0044063F">
              <w:t xml:space="preserve"> Referring clinician (if different from above)</w:t>
            </w:r>
            <w:r w:rsidR="0044063F" w:rsidRPr="0044063F">
              <w:t xml:space="preserve"> </w:t>
            </w:r>
          </w:p>
        </w:tc>
      </w:tr>
      <w:tr w:rsidR="006713AC" w:rsidRPr="00FE514A" w14:paraId="0713DA1F" w14:textId="77777777" w:rsidTr="00D427E7">
        <w:trPr>
          <w:trHeight w:val="538"/>
        </w:trPr>
        <w:tc>
          <w:tcPr>
            <w:tcW w:w="5052" w:type="dxa"/>
            <w:gridSpan w:val="2"/>
            <w:tcBorders>
              <w:top w:val="single" w:sz="18" w:space="0" w:color="000000"/>
            </w:tcBorders>
          </w:tcPr>
          <w:p w14:paraId="65C11267" w14:textId="1683191A" w:rsidR="006713AC" w:rsidRPr="0044063F" w:rsidRDefault="006713AC" w:rsidP="00D427E7">
            <w:pPr>
              <w:pStyle w:val="TableParagraph"/>
              <w:spacing w:before="1"/>
              <w:ind w:left="107"/>
            </w:pPr>
            <w:r w:rsidRPr="0044063F">
              <w:t>Patient name:</w:t>
            </w:r>
            <w:r w:rsidR="0044063F" w:rsidRPr="0044063F">
              <w:t xml:space="preserve"> </w:t>
            </w:r>
          </w:p>
        </w:tc>
        <w:tc>
          <w:tcPr>
            <w:tcW w:w="5159" w:type="dxa"/>
            <w:gridSpan w:val="4"/>
            <w:tcBorders>
              <w:top w:val="single" w:sz="18" w:space="0" w:color="000000"/>
            </w:tcBorders>
          </w:tcPr>
          <w:p w14:paraId="3AEBE743" w14:textId="02BE8D51" w:rsidR="006713AC" w:rsidRPr="0044063F" w:rsidRDefault="006713AC" w:rsidP="00D427E7">
            <w:pPr>
              <w:pStyle w:val="TableParagraph"/>
              <w:spacing w:before="1"/>
            </w:pPr>
            <w:r w:rsidRPr="0044063F">
              <w:t xml:space="preserve"> Date of birth:</w:t>
            </w:r>
            <w:r w:rsidR="0044063F" w:rsidRPr="0044063F">
              <w:t xml:space="preserve"> </w:t>
            </w:r>
          </w:p>
        </w:tc>
      </w:tr>
      <w:tr w:rsidR="006713AC" w:rsidRPr="00FE514A" w14:paraId="3FDBF51A" w14:textId="77777777" w:rsidTr="00D427E7">
        <w:trPr>
          <w:trHeight w:val="537"/>
        </w:trPr>
        <w:tc>
          <w:tcPr>
            <w:tcW w:w="5052" w:type="dxa"/>
            <w:gridSpan w:val="2"/>
          </w:tcPr>
          <w:p w14:paraId="5D168A9F" w14:textId="3E66CA18" w:rsidR="00C73B8D" w:rsidRPr="0044063F" w:rsidRDefault="006713AC" w:rsidP="00D427E7">
            <w:pPr>
              <w:pStyle w:val="TableParagraph"/>
            </w:pPr>
            <w:r w:rsidRPr="0044063F">
              <w:t xml:space="preserve">  NHS number:</w:t>
            </w:r>
            <w:r w:rsidR="0044063F" w:rsidRPr="0044063F">
              <w:t xml:space="preserve"> </w:t>
            </w:r>
          </w:p>
          <w:p w14:paraId="1D902C64" w14:textId="77777777" w:rsidR="00C73B8D" w:rsidRPr="0044063F" w:rsidRDefault="00C73B8D" w:rsidP="00D427E7">
            <w:pPr>
              <w:pStyle w:val="TableParagraph"/>
            </w:pPr>
          </w:p>
          <w:p w14:paraId="1FA39681" w14:textId="65CFBC7F" w:rsidR="00DF2820" w:rsidRPr="0044063F" w:rsidRDefault="00C73B8D" w:rsidP="00D427E7">
            <w:pPr>
              <w:pStyle w:val="TableParagraph"/>
            </w:pPr>
            <w:r w:rsidRPr="0044063F">
              <w:t xml:space="preserve">  GP code and postcode:</w:t>
            </w:r>
            <w:r w:rsidR="0044063F" w:rsidRPr="0044063F">
              <w:t xml:space="preserve"> </w:t>
            </w:r>
          </w:p>
        </w:tc>
        <w:tc>
          <w:tcPr>
            <w:tcW w:w="5159" w:type="dxa"/>
            <w:gridSpan w:val="4"/>
          </w:tcPr>
          <w:p w14:paraId="61D19207" w14:textId="29140099" w:rsidR="006713AC" w:rsidRPr="0044063F" w:rsidRDefault="006713AC" w:rsidP="00D427E7">
            <w:pPr>
              <w:pStyle w:val="TableParagraph"/>
            </w:pPr>
            <w:r w:rsidRPr="0044063F">
              <w:t xml:space="preserve"> Diagnosis:</w:t>
            </w:r>
            <w:r w:rsidR="0044063F" w:rsidRPr="0044063F">
              <w:t xml:space="preserve"> </w:t>
            </w:r>
          </w:p>
        </w:tc>
      </w:tr>
      <w:tr w:rsidR="00BF0C42" w:rsidRPr="00FE514A" w14:paraId="444D7773" w14:textId="77777777" w:rsidTr="00632431">
        <w:trPr>
          <w:trHeight w:val="268"/>
        </w:trPr>
        <w:tc>
          <w:tcPr>
            <w:tcW w:w="10211" w:type="dxa"/>
            <w:gridSpan w:val="6"/>
          </w:tcPr>
          <w:p w14:paraId="2A63735D" w14:textId="370294A2" w:rsidR="00BF0C42" w:rsidRPr="001B7291" w:rsidRDefault="00BF0C42" w:rsidP="00D427E7">
            <w:pPr>
              <w:pStyle w:val="TableParagraph"/>
              <w:spacing w:line="248" w:lineRule="exact"/>
              <w:ind w:left="108"/>
              <w:rPr>
                <w:b/>
                <w:bCs/>
              </w:rPr>
            </w:pPr>
            <w:r w:rsidRPr="00A1124A">
              <w:rPr>
                <w:b/>
                <w:bCs/>
              </w:rPr>
              <w:t xml:space="preserve">Eligibility criteria </w:t>
            </w:r>
            <w:r>
              <w:rPr>
                <w:b/>
                <w:bCs/>
              </w:rPr>
              <w:t xml:space="preserve">for </w:t>
            </w:r>
            <w:r w:rsidRPr="00A1124A">
              <w:rPr>
                <w:b/>
                <w:bCs/>
              </w:rPr>
              <w:t>managed access agreement</w:t>
            </w:r>
          </w:p>
        </w:tc>
      </w:tr>
      <w:tr w:rsidR="009922D4" w:rsidRPr="00FE514A" w14:paraId="4FB15418" w14:textId="77777777" w:rsidTr="00D427E7">
        <w:trPr>
          <w:trHeight w:val="268"/>
        </w:trPr>
        <w:tc>
          <w:tcPr>
            <w:tcW w:w="7093" w:type="dxa"/>
            <w:gridSpan w:val="4"/>
          </w:tcPr>
          <w:p w14:paraId="284E0543" w14:textId="5C08412D" w:rsidR="009922D4" w:rsidRPr="0044063F" w:rsidRDefault="009922D4" w:rsidP="009922D4">
            <w:pPr>
              <w:pStyle w:val="TableParagraph"/>
              <w:spacing w:line="248" w:lineRule="exact"/>
              <w:ind w:left="107"/>
            </w:pPr>
            <w:r w:rsidRPr="0044063F">
              <w:t xml:space="preserve">Patient discussed by referring clinician at local MDT and agreed suitable for </w:t>
            </w:r>
            <w:proofErr w:type="spellStart"/>
            <w:r>
              <w:t>Voxelotor</w:t>
            </w:r>
            <w:proofErr w:type="spellEnd"/>
            <w:r>
              <w:t xml:space="preserve">. </w:t>
            </w:r>
            <w:r w:rsidRPr="0044063F">
              <w:t xml:space="preserve">Date of local MDT: </w:t>
            </w:r>
          </w:p>
        </w:tc>
        <w:tc>
          <w:tcPr>
            <w:tcW w:w="1559" w:type="dxa"/>
          </w:tcPr>
          <w:p w14:paraId="1DC180B1" w14:textId="3C84ED29" w:rsidR="009922D4" w:rsidRPr="009922D4" w:rsidRDefault="009922D4" w:rsidP="009922D4">
            <w:pPr>
              <w:pStyle w:val="TableParagraph"/>
              <w:spacing w:line="248" w:lineRule="exact"/>
              <w:ind w:left="108"/>
            </w:pPr>
            <w:r w:rsidRPr="009922D4">
              <w:t xml:space="preserve">Yes </w:t>
            </w:r>
          </w:p>
        </w:tc>
        <w:tc>
          <w:tcPr>
            <w:tcW w:w="1559" w:type="dxa"/>
          </w:tcPr>
          <w:p w14:paraId="542CA48B" w14:textId="528B242C" w:rsidR="009922D4" w:rsidRPr="009922D4" w:rsidRDefault="009922D4" w:rsidP="009922D4">
            <w:pPr>
              <w:pStyle w:val="TableParagraph"/>
              <w:spacing w:line="248" w:lineRule="exact"/>
              <w:ind w:left="108"/>
            </w:pPr>
            <w:r w:rsidRPr="009922D4">
              <w:t>No</w:t>
            </w:r>
          </w:p>
        </w:tc>
      </w:tr>
      <w:tr w:rsidR="009922D4" w:rsidRPr="00FE514A" w14:paraId="17016161" w14:textId="77777777" w:rsidTr="00D427E7">
        <w:trPr>
          <w:trHeight w:val="268"/>
        </w:trPr>
        <w:tc>
          <w:tcPr>
            <w:tcW w:w="7093" w:type="dxa"/>
            <w:gridSpan w:val="4"/>
          </w:tcPr>
          <w:p w14:paraId="1CF85C86" w14:textId="639912DE" w:rsidR="009922D4" w:rsidRPr="0044063F" w:rsidRDefault="009922D4" w:rsidP="009922D4">
            <w:pPr>
              <w:pStyle w:val="TableParagraph"/>
              <w:spacing w:line="248" w:lineRule="exact"/>
              <w:ind w:left="107"/>
            </w:pPr>
            <w:r w:rsidRPr="0044063F">
              <w:t>Confirmed diagnosis of sickle cell disease</w:t>
            </w:r>
          </w:p>
        </w:tc>
        <w:tc>
          <w:tcPr>
            <w:tcW w:w="1559" w:type="dxa"/>
          </w:tcPr>
          <w:p w14:paraId="589B299E" w14:textId="3DA66085" w:rsidR="009922D4" w:rsidRPr="009922D4" w:rsidRDefault="009922D4" w:rsidP="009922D4">
            <w:pPr>
              <w:pStyle w:val="TableParagraph"/>
              <w:spacing w:line="248" w:lineRule="exact"/>
              <w:ind w:left="108"/>
            </w:pPr>
            <w:r w:rsidRPr="009922D4">
              <w:t xml:space="preserve">Yes </w:t>
            </w:r>
          </w:p>
        </w:tc>
        <w:tc>
          <w:tcPr>
            <w:tcW w:w="1559" w:type="dxa"/>
          </w:tcPr>
          <w:p w14:paraId="7F025199" w14:textId="32D1B33F" w:rsidR="009922D4" w:rsidRPr="009922D4" w:rsidRDefault="009922D4" w:rsidP="009922D4">
            <w:pPr>
              <w:pStyle w:val="TableParagraph"/>
              <w:spacing w:line="248" w:lineRule="exact"/>
              <w:ind w:left="108"/>
            </w:pPr>
            <w:r w:rsidRPr="009922D4">
              <w:t>No</w:t>
            </w:r>
          </w:p>
        </w:tc>
      </w:tr>
      <w:tr w:rsidR="009922D4" w:rsidRPr="00FE514A" w14:paraId="52F8EA01" w14:textId="77777777" w:rsidTr="00D427E7">
        <w:trPr>
          <w:trHeight w:val="268"/>
        </w:trPr>
        <w:tc>
          <w:tcPr>
            <w:tcW w:w="7093" w:type="dxa"/>
            <w:gridSpan w:val="4"/>
          </w:tcPr>
          <w:p w14:paraId="0E55222E" w14:textId="7E3E2AD5" w:rsidR="009922D4" w:rsidRPr="0044063F" w:rsidRDefault="009922D4" w:rsidP="009922D4">
            <w:pPr>
              <w:pStyle w:val="TableParagraph"/>
              <w:spacing w:line="248" w:lineRule="exact"/>
              <w:ind w:left="107"/>
            </w:pPr>
            <w:r w:rsidRPr="0044063F">
              <w:t>Age</w:t>
            </w:r>
            <w:r>
              <w:t>:</w:t>
            </w:r>
            <w:r w:rsidRPr="0044063F">
              <w:t xml:space="preserve"> 1</w:t>
            </w:r>
            <w:r>
              <w:t>2</w:t>
            </w:r>
            <w:r w:rsidRPr="0044063F">
              <w:t xml:space="preserve"> or over</w:t>
            </w:r>
          </w:p>
        </w:tc>
        <w:tc>
          <w:tcPr>
            <w:tcW w:w="1559" w:type="dxa"/>
          </w:tcPr>
          <w:p w14:paraId="6554526F" w14:textId="2F40B031" w:rsidR="009922D4" w:rsidRPr="009922D4" w:rsidRDefault="009922D4" w:rsidP="009922D4">
            <w:pPr>
              <w:pStyle w:val="TableParagraph"/>
              <w:spacing w:line="248" w:lineRule="exact"/>
              <w:ind w:left="108"/>
            </w:pPr>
            <w:r w:rsidRPr="009922D4">
              <w:t xml:space="preserve">Yes </w:t>
            </w:r>
          </w:p>
        </w:tc>
        <w:tc>
          <w:tcPr>
            <w:tcW w:w="1559" w:type="dxa"/>
          </w:tcPr>
          <w:p w14:paraId="730CF3FB" w14:textId="5FB41683" w:rsidR="009922D4" w:rsidRPr="009922D4" w:rsidRDefault="009922D4" w:rsidP="009922D4">
            <w:pPr>
              <w:pStyle w:val="TableParagraph"/>
              <w:spacing w:line="248" w:lineRule="exact"/>
              <w:ind w:left="108"/>
            </w:pPr>
            <w:r w:rsidRPr="009922D4">
              <w:t>No</w:t>
            </w:r>
          </w:p>
        </w:tc>
      </w:tr>
      <w:tr w:rsidR="009922D4" w:rsidRPr="00FE514A" w14:paraId="0F07DE18" w14:textId="77777777" w:rsidTr="002B1FDB">
        <w:trPr>
          <w:trHeight w:val="268"/>
        </w:trPr>
        <w:tc>
          <w:tcPr>
            <w:tcW w:w="7093" w:type="dxa"/>
            <w:gridSpan w:val="4"/>
          </w:tcPr>
          <w:p w14:paraId="24A7F149" w14:textId="6DECF11D" w:rsidR="009922D4" w:rsidRPr="0044063F" w:rsidRDefault="009922D4" w:rsidP="00EA7D05">
            <w:pPr>
              <w:pStyle w:val="TableParagraph"/>
              <w:spacing w:line="248" w:lineRule="exact"/>
              <w:ind w:left="107"/>
            </w:pPr>
            <w:r w:rsidRPr="00292C60">
              <w:t xml:space="preserve">Most recent </w:t>
            </w:r>
            <w:proofErr w:type="spellStart"/>
            <w:r w:rsidRPr="00292C60">
              <w:t>Haemoglobin</w:t>
            </w:r>
            <w:proofErr w:type="spellEnd"/>
            <w:r w:rsidRPr="00292C60">
              <w:t xml:space="preserve"> value</w:t>
            </w:r>
          </w:p>
        </w:tc>
        <w:tc>
          <w:tcPr>
            <w:tcW w:w="3118" w:type="dxa"/>
            <w:gridSpan w:val="2"/>
          </w:tcPr>
          <w:p w14:paraId="0DB25F8A" w14:textId="77777777" w:rsidR="009922D4" w:rsidRPr="00FE514A" w:rsidRDefault="009922D4" w:rsidP="00EA7D05">
            <w:pPr>
              <w:pStyle w:val="TableParagraph"/>
              <w:spacing w:line="248" w:lineRule="exact"/>
              <w:ind w:left="108"/>
            </w:pPr>
          </w:p>
        </w:tc>
      </w:tr>
      <w:tr w:rsidR="009922D4" w:rsidRPr="00FE514A" w14:paraId="539784F4" w14:textId="77777777" w:rsidTr="00A15606">
        <w:trPr>
          <w:trHeight w:val="268"/>
        </w:trPr>
        <w:tc>
          <w:tcPr>
            <w:tcW w:w="7093" w:type="dxa"/>
            <w:gridSpan w:val="4"/>
          </w:tcPr>
          <w:p w14:paraId="3BDFF198" w14:textId="35EAC991" w:rsidR="009922D4" w:rsidRPr="0044063F" w:rsidRDefault="009922D4" w:rsidP="00EA7D05">
            <w:pPr>
              <w:pStyle w:val="TableParagraph"/>
              <w:spacing w:line="248" w:lineRule="exact"/>
              <w:ind w:left="107"/>
            </w:pPr>
            <w:r w:rsidRPr="00292C60">
              <w:t xml:space="preserve">Baseline </w:t>
            </w:r>
            <w:proofErr w:type="spellStart"/>
            <w:r w:rsidRPr="00292C60">
              <w:t>Haemoglobin</w:t>
            </w:r>
            <w:proofErr w:type="spellEnd"/>
            <w:r w:rsidRPr="00292C60">
              <w:t xml:space="preserve"> (Average value in past 6 months)</w:t>
            </w:r>
          </w:p>
        </w:tc>
        <w:tc>
          <w:tcPr>
            <w:tcW w:w="3118" w:type="dxa"/>
            <w:gridSpan w:val="2"/>
          </w:tcPr>
          <w:p w14:paraId="69935101" w14:textId="77777777" w:rsidR="009922D4" w:rsidRPr="00FE514A" w:rsidRDefault="009922D4" w:rsidP="00EA7D05">
            <w:pPr>
              <w:pStyle w:val="TableParagraph"/>
              <w:spacing w:line="248" w:lineRule="exact"/>
              <w:ind w:left="108"/>
            </w:pPr>
          </w:p>
        </w:tc>
      </w:tr>
      <w:tr w:rsidR="009922D4" w:rsidRPr="00FE514A" w14:paraId="2194D1DE" w14:textId="77777777" w:rsidTr="00F632E1">
        <w:trPr>
          <w:trHeight w:val="268"/>
        </w:trPr>
        <w:tc>
          <w:tcPr>
            <w:tcW w:w="7093" w:type="dxa"/>
            <w:gridSpan w:val="4"/>
          </w:tcPr>
          <w:p w14:paraId="76D46C90" w14:textId="0B438609" w:rsidR="009922D4" w:rsidRPr="0044063F" w:rsidRDefault="009922D4" w:rsidP="00EA7D05">
            <w:pPr>
              <w:pStyle w:val="TableParagraph"/>
              <w:spacing w:line="248" w:lineRule="exact"/>
              <w:ind w:left="107"/>
            </w:pPr>
            <w:r w:rsidRPr="00292C60">
              <w:t>Most recent reticulocyte count</w:t>
            </w:r>
          </w:p>
        </w:tc>
        <w:tc>
          <w:tcPr>
            <w:tcW w:w="3118" w:type="dxa"/>
            <w:gridSpan w:val="2"/>
          </w:tcPr>
          <w:p w14:paraId="4CCE4E0B" w14:textId="77777777" w:rsidR="009922D4" w:rsidRPr="00FE514A" w:rsidRDefault="009922D4" w:rsidP="00EA7D05">
            <w:pPr>
              <w:pStyle w:val="TableParagraph"/>
              <w:spacing w:line="248" w:lineRule="exact"/>
              <w:ind w:left="108"/>
            </w:pPr>
          </w:p>
        </w:tc>
      </w:tr>
      <w:tr w:rsidR="009922D4" w:rsidRPr="00FE514A" w14:paraId="5BE92C24" w14:textId="77777777" w:rsidTr="00CF0E58">
        <w:trPr>
          <w:trHeight w:val="268"/>
        </w:trPr>
        <w:tc>
          <w:tcPr>
            <w:tcW w:w="7093" w:type="dxa"/>
            <w:gridSpan w:val="4"/>
          </w:tcPr>
          <w:p w14:paraId="55BFE7EF" w14:textId="3879D040" w:rsidR="009922D4" w:rsidRPr="0044063F" w:rsidRDefault="009922D4" w:rsidP="00EA7D05">
            <w:pPr>
              <w:pStyle w:val="TableParagraph"/>
              <w:spacing w:line="248" w:lineRule="exact"/>
              <w:ind w:left="107"/>
            </w:pPr>
            <w:r w:rsidRPr="00292C60">
              <w:t>Most recent bilirubin</w:t>
            </w:r>
          </w:p>
        </w:tc>
        <w:tc>
          <w:tcPr>
            <w:tcW w:w="3118" w:type="dxa"/>
            <w:gridSpan w:val="2"/>
          </w:tcPr>
          <w:p w14:paraId="0DF71B90" w14:textId="77777777" w:rsidR="009922D4" w:rsidRPr="00FE514A" w:rsidRDefault="009922D4" w:rsidP="00EA7D05">
            <w:pPr>
              <w:pStyle w:val="TableParagraph"/>
              <w:spacing w:line="248" w:lineRule="exact"/>
              <w:ind w:left="108"/>
            </w:pPr>
          </w:p>
        </w:tc>
      </w:tr>
      <w:tr w:rsidR="009922D4" w:rsidRPr="00FE514A" w14:paraId="33304551" w14:textId="77777777" w:rsidTr="00E41594">
        <w:trPr>
          <w:trHeight w:val="268"/>
        </w:trPr>
        <w:tc>
          <w:tcPr>
            <w:tcW w:w="7093" w:type="dxa"/>
            <w:gridSpan w:val="4"/>
          </w:tcPr>
          <w:p w14:paraId="435365ED" w14:textId="3436FDF1" w:rsidR="009922D4" w:rsidRPr="0044063F" w:rsidRDefault="009922D4" w:rsidP="00EA7D05">
            <w:pPr>
              <w:pStyle w:val="TableParagraph"/>
              <w:spacing w:line="248" w:lineRule="exact"/>
              <w:ind w:left="107"/>
            </w:pPr>
            <w:r w:rsidRPr="00292C60">
              <w:t>Most recent LDH</w:t>
            </w:r>
          </w:p>
        </w:tc>
        <w:tc>
          <w:tcPr>
            <w:tcW w:w="3118" w:type="dxa"/>
            <w:gridSpan w:val="2"/>
          </w:tcPr>
          <w:p w14:paraId="74426BD8" w14:textId="77777777" w:rsidR="009922D4" w:rsidRPr="00FE514A" w:rsidRDefault="009922D4" w:rsidP="00EA7D05">
            <w:pPr>
              <w:pStyle w:val="TableParagraph"/>
              <w:spacing w:line="248" w:lineRule="exact"/>
              <w:ind w:left="108"/>
            </w:pPr>
          </w:p>
        </w:tc>
      </w:tr>
      <w:tr w:rsidR="009922D4" w:rsidRPr="00FE514A" w14:paraId="2668FC09" w14:textId="77777777" w:rsidTr="00CF2BE3">
        <w:trPr>
          <w:trHeight w:val="268"/>
        </w:trPr>
        <w:tc>
          <w:tcPr>
            <w:tcW w:w="7093" w:type="dxa"/>
            <w:gridSpan w:val="4"/>
          </w:tcPr>
          <w:p w14:paraId="5DDFF40A" w14:textId="2441FC55" w:rsidR="009922D4" w:rsidRPr="0044063F" w:rsidRDefault="009922D4" w:rsidP="00695566">
            <w:pPr>
              <w:pStyle w:val="TableParagraph"/>
              <w:spacing w:line="248" w:lineRule="exact"/>
              <w:ind w:left="107"/>
            </w:pPr>
            <w:r w:rsidRPr="00292C60">
              <w:t>Number of transfusion</w:t>
            </w:r>
            <w:r w:rsidR="00695566">
              <w:t xml:space="preserve">s </w:t>
            </w:r>
            <w:r w:rsidRPr="00292C60">
              <w:t>in past 12 months</w:t>
            </w:r>
          </w:p>
        </w:tc>
        <w:tc>
          <w:tcPr>
            <w:tcW w:w="3118" w:type="dxa"/>
            <w:gridSpan w:val="2"/>
          </w:tcPr>
          <w:p w14:paraId="29BF2E89" w14:textId="77777777" w:rsidR="009922D4" w:rsidRPr="00FE514A" w:rsidRDefault="009922D4" w:rsidP="00EA7D05">
            <w:pPr>
              <w:pStyle w:val="TableParagraph"/>
              <w:spacing w:line="248" w:lineRule="exact"/>
              <w:ind w:left="108"/>
            </w:pPr>
          </w:p>
        </w:tc>
      </w:tr>
      <w:tr w:rsidR="009922D4" w:rsidRPr="00FE514A" w14:paraId="1EEAC145" w14:textId="77777777" w:rsidTr="001073B0">
        <w:trPr>
          <w:trHeight w:val="268"/>
        </w:trPr>
        <w:tc>
          <w:tcPr>
            <w:tcW w:w="7093" w:type="dxa"/>
            <w:gridSpan w:val="4"/>
          </w:tcPr>
          <w:p w14:paraId="2499BCF0" w14:textId="1C6E0387" w:rsidR="009922D4" w:rsidRPr="0044063F" w:rsidRDefault="009922D4" w:rsidP="00EA7D05">
            <w:pPr>
              <w:pStyle w:val="TableParagraph"/>
              <w:spacing w:line="248" w:lineRule="exact"/>
              <w:ind w:left="107"/>
            </w:pPr>
            <w:r w:rsidRPr="00292C60">
              <w:t>Number of red blood cell units transfused in past 12 months</w:t>
            </w:r>
          </w:p>
        </w:tc>
        <w:tc>
          <w:tcPr>
            <w:tcW w:w="3118" w:type="dxa"/>
            <w:gridSpan w:val="2"/>
          </w:tcPr>
          <w:p w14:paraId="388D4708" w14:textId="77777777" w:rsidR="009922D4" w:rsidRPr="00FE514A" w:rsidRDefault="009922D4" w:rsidP="00EA7D05">
            <w:pPr>
              <w:pStyle w:val="TableParagraph"/>
              <w:spacing w:line="248" w:lineRule="exact"/>
              <w:ind w:left="108"/>
            </w:pPr>
          </w:p>
        </w:tc>
      </w:tr>
      <w:tr w:rsidR="009922D4" w:rsidRPr="00FE514A" w14:paraId="218AF090" w14:textId="77777777" w:rsidTr="00D553D8">
        <w:trPr>
          <w:trHeight w:val="268"/>
        </w:trPr>
        <w:tc>
          <w:tcPr>
            <w:tcW w:w="7093" w:type="dxa"/>
            <w:gridSpan w:val="4"/>
          </w:tcPr>
          <w:p w14:paraId="011AF3C8" w14:textId="438A1089" w:rsidR="009922D4" w:rsidRPr="0044063F" w:rsidRDefault="009922D4" w:rsidP="00EA7D05">
            <w:pPr>
              <w:pStyle w:val="TableParagraph"/>
              <w:spacing w:line="248" w:lineRule="exact"/>
              <w:ind w:left="107"/>
            </w:pPr>
            <w:r w:rsidRPr="00292C60">
              <w:t>Number of VOC in past 12 months</w:t>
            </w:r>
          </w:p>
        </w:tc>
        <w:tc>
          <w:tcPr>
            <w:tcW w:w="3118" w:type="dxa"/>
            <w:gridSpan w:val="2"/>
          </w:tcPr>
          <w:p w14:paraId="5D264DFE" w14:textId="77777777" w:rsidR="009922D4" w:rsidRPr="00FE514A" w:rsidRDefault="009922D4" w:rsidP="00EA7D05">
            <w:pPr>
              <w:pStyle w:val="TableParagraph"/>
              <w:spacing w:line="248" w:lineRule="exact"/>
              <w:ind w:left="108"/>
            </w:pPr>
          </w:p>
        </w:tc>
      </w:tr>
      <w:tr w:rsidR="009922D4" w:rsidRPr="00FE514A" w14:paraId="012160F7" w14:textId="77777777" w:rsidTr="00AF66C2">
        <w:trPr>
          <w:trHeight w:val="268"/>
        </w:trPr>
        <w:tc>
          <w:tcPr>
            <w:tcW w:w="7093" w:type="dxa"/>
            <w:gridSpan w:val="4"/>
          </w:tcPr>
          <w:p w14:paraId="6A3B8306" w14:textId="22A91DFB" w:rsidR="009922D4" w:rsidRPr="0044063F" w:rsidRDefault="009922D4" w:rsidP="00EA7D05">
            <w:pPr>
              <w:pStyle w:val="TableParagraph"/>
              <w:spacing w:line="248" w:lineRule="exact"/>
              <w:ind w:left="107"/>
            </w:pPr>
            <w:r w:rsidRPr="00292C60">
              <w:t>Number of ACS in past 12 months</w:t>
            </w:r>
          </w:p>
        </w:tc>
        <w:tc>
          <w:tcPr>
            <w:tcW w:w="3118" w:type="dxa"/>
            <w:gridSpan w:val="2"/>
          </w:tcPr>
          <w:p w14:paraId="14EDC814" w14:textId="77777777" w:rsidR="009922D4" w:rsidRPr="00FE514A" w:rsidRDefault="009922D4" w:rsidP="00EA7D05">
            <w:pPr>
              <w:pStyle w:val="TableParagraph"/>
              <w:spacing w:line="248" w:lineRule="exact"/>
              <w:ind w:left="108"/>
            </w:pPr>
          </w:p>
        </w:tc>
      </w:tr>
      <w:tr w:rsidR="009922D4" w:rsidRPr="00FE514A" w14:paraId="26B25587" w14:textId="77777777" w:rsidTr="003E59DB">
        <w:trPr>
          <w:trHeight w:val="268"/>
        </w:trPr>
        <w:tc>
          <w:tcPr>
            <w:tcW w:w="7093" w:type="dxa"/>
            <w:gridSpan w:val="4"/>
          </w:tcPr>
          <w:p w14:paraId="789191F5" w14:textId="4CEFE13A" w:rsidR="009922D4" w:rsidRPr="0044063F" w:rsidRDefault="009922D4" w:rsidP="00EA7D05">
            <w:pPr>
              <w:pStyle w:val="TableParagraph"/>
              <w:spacing w:line="248" w:lineRule="exact"/>
              <w:ind w:left="107"/>
            </w:pPr>
            <w:r w:rsidRPr="00292C60">
              <w:t>Pulmonary Hypertension?</w:t>
            </w:r>
          </w:p>
        </w:tc>
        <w:tc>
          <w:tcPr>
            <w:tcW w:w="3118" w:type="dxa"/>
            <w:gridSpan w:val="2"/>
          </w:tcPr>
          <w:p w14:paraId="2F107DAE" w14:textId="77777777" w:rsidR="009922D4" w:rsidRPr="00FE514A" w:rsidRDefault="009922D4" w:rsidP="00EA7D05">
            <w:pPr>
              <w:pStyle w:val="TableParagraph"/>
              <w:spacing w:line="248" w:lineRule="exact"/>
              <w:ind w:left="108"/>
            </w:pPr>
          </w:p>
        </w:tc>
      </w:tr>
      <w:tr w:rsidR="009922D4" w:rsidRPr="00FE514A" w14:paraId="4A45E6BA" w14:textId="77777777" w:rsidTr="00C24832">
        <w:trPr>
          <w:trHeight w:val="268"/>
        </w:trPr>
        <w:tc>
          <w:tcPr>
            <w:tcW w:w="7093" w:type="dxa"/>
            <w:gridSpan w:val="4"/>
          </w:tcPr>
          <w:p w14:paraId="2287E34D" w14:textId="29A04D02" w:rsidR="009922D4" w:rsidRPr="0044063F" w:rsidRDefault="009922D4" w:rsidP="00EA7D05">
            <w:pPr>
              <w:pStyle w:val="TableParagraph"/>
              <w:spacing w:line="248" w:lineRule="exact"/>
              <w:ind w:left="107"/>
            </w:pPr>
            <w:r w:rsidRPr="00292C60">
              <w:t>Number of emergency visits in past 12 months</w:t>
            </w:r>
          </w:p>
        </w:tc>
        <w:tc>
          <w:tcPr>
            <w:tcW w:w="3118" w:type="dxa"/>
            <w:gridSpan w:val="2"/>
          </w:tcPr>
          <w:p w14:paraId="5C83E06F" w14:textId="77777777" w:rsidR="009922D4" w:rsidRPr="00FE514A" w:rsidRDefault="009922D4" w:rsidP="00EA7D05">
            <w:pPr>
              <w:pStyle w:val="TableParagraph"/>
              <w:spacing w:line="248" w:lineRule="exact"/>
              <w:ind w:left="108"/>
            </w:pPr>
          </w:p>
        </w:tc>
      </w:tr>
      <w:tr w:rsidR="009922D4" w:rsidRPr="00FE514A" w14:paraId="0FCE51C3" w14:textId="77777777" w:rsidTr="00D427E7">
        <w:trPr>
          <w:trHeight w:val="268"/>
        </w:trPr>
        <w:tc>
          <w:tcPr>
            <w:tcW w:w="7093" w:type="dxa"/>
            <w:gridSpan w:val="4"/>
          </w:tcPr>
          <w:p w14:paraId="76B156B1" w14:textId="02084EEB" w:rsidR="009922D4" w:rsidRPr="0044063F" w:rsidRDefault="009922D4" w:rsidP="009922D4">
            <w:pPr>
              <w:pStyle w:val="TableParagraph"/>
              <w:spacing w:line="248" w:lineRule="exact"/>
              <w:ind w:left="107"/>
            </w:pPr>
            <w:r w:rsidRPr="00292C60">
              <w:t>Is the patient registered on the NHR? (</w:t>
            </w:r>
            <w:proofErr w:type="gramStart"/>
            <w:r w:rsidRPr="00292C60">
              <w:t>required</w:t>
            </w:r>
            <w:proofErr w:type="gramEnd"/>
            <w:r w:rsidRPr="00292C60">
              <w:t xml:space="preserve"> to submit data) </w:t>
            </w:r>
          </w:p>
        </w:tc>
        <w:tc>
          <w:tcPr>
            <w:tcW w:w="1559" w:type="dxa"/>
          </w:tcPr>
          <w:p w14:paraId="0C57BE70" w14:textId="30E95747" w:rsidR="009922D4" w:rsidRPr="00FE514A" w:rsidRDefault="009922D4" w:rsidP="009922D4">
            <w:pPr>
              <w:pStyle w:val="TableParagraph"/>
              <w:spacing w:line="248" w:lineRule="exact"/>
              <w:ind w:left="108"/>
            </w:pPr>
            <w:r w:rsidRPr="009922D4">
              <w:t xml:space="preserve">Yes </w:t>
            </w:r>
          </w:p>
        </w:tc>
        <w:tc>
          <w:tcPr>
            <w:tcW w:w="1559" w:type="dxa"/>
          </w:tcPr>
          <w:p w14:paraId="1D31852A" w14:textId="02C60707" w:rsidR="009922D4" w:rsidRPr="00FE514A" w:rsidRDefault="009922D4" w:rsidP="009922D4">
            <w:pPr>
              <w:pStyle w:val="TableParagraph"/>
              <w:spacing w:line="248" w:lineRule="exact"/>
              <w:ind w:left="108"/>
            </w:pPr>
            <w:r w:rsidRPr="009922D4">
              <w:t>No</w:t>
            </w:r>
          </w:p>
        </w:tc>
      </w:tr>
      <w:tr w:rsidR="009922D4" w:rsidRPr="00FE514A" w14:paraId="457ACAF3" w14:textId="77777777" w:rsidTr="00030AA0">
        <w:trPr>
          <w:cantSplit/>
          <w:trHeight w:val="1063"/>
        </w:trPr>
        <w:tc>
          <w:tcPr>
            <w:tcW w:w="10211" w:type="dxa"/>
            <w:gridSpan w:val="6"/>
          </w:tcPr>
          <w:p w14:paraId="35684AE7" w14:textId="77777777" w:rsidR="009922D4" w:rsidRDefault="009922D4" w:rsidP="00BF0C42">
            <w:pPr>
              <w:pStyle w:val="TableParagraph"/>
              <w:spacing w:line="254" w:lineRule="auto"/>
              <w:ind w:left="107" w:right="507"/>
            </w:pPr>
            <w:r w:rsidRPr="007E32BB">
              <w:rPr>
                <w:b/>
                <w:bCs/>
              </w:rPr>
              <w:t>Other relevant information</w:t>
            </w:r>
            <w:r w:rsidRPr="0044063F">
              <w:t xml:space="preserve"> to support application </w:t>
            </w:r>
            <w:proofErr w:type="gramStart"/>
            <w:r w:rsidRPr="0044063F">
              <w:t>e.g.</w:t>
            </w:r>
            <w:proofErr w:type="gramEnd"/>
            <w:r w:rsidRPr="0044063F">
              <w:t xml:space="preserve"> complications of sickle cell disease, previous treatment: </w:t>
            </w:r>
          </w:p>
          <w:p w14:paraId="2876F198" w14:textId="77777777" w:rsidR="009922D4" w:rsidRDefault="009922D4" w:rsidP="00BF0C42">
            <w:pPr>
              <w:pStyle w:val="TableParagraph"/>
              <w:spacing w:line="254" w:lineRule="auto"/>
              <w:ind w:left="107" w:right="507"/>
            </w:pPr>
          </w:p>
          <w:p w14:paraId="212635F0" w14:textId="77777777" w:rsidR="009922D4" w:rsidRDefault="009922D4" w:rsidP="00BF0C42">
            <w:pPr>
              <w:pStyle w:val="TableParagraph"/>
              <w:spacing w:line="254" w:lineRule="auto"/>
              <w:ind w:left="107" w:right="507"/>
            </w:pPr>
          </w:p>
          <w:p w14:paraId="0FFBAF25" w14:textId="761F12EE" w:rsidR="009922D4" w:rsidRPr="0044063F" w:rsidRDefault="009922D4" w:rsidP="00BF0C42">
            <w:pPr>
              <w:pStyle w:val="TableParagraph"/>
              <w:spacing w:line="254" w:lineRule="auto"/>
              <w:ind w:left="107" w:right="507"/>
            </w:pPr>
          </w:p>
        </w:tc>
      </w:tr>
      <w:tr w:rsidR="00BF0C42" w:rsidRPr="00FE514A" w14:paraId="35FE658E" w14:textId="77777777" w:rsidTr="001C2641">
        <w:trPr>
          <w:trHeight w:val="838"/>
        </w:trPr>
        <w:tc>
          <w:tcPr>
            <w:tcW w:w="10211" w:type="dxa"/>
            <w:gridSpan w:val="6"/>
          </w:tcPr>
          <w:p w14:paraId="0138707F" w14:textId="77777777" w:rsidR="00BF0C42" w:rsidRDefault="00BF0C42" w:rsidP="00BF0C42">
            <w:pPr>
              <w:pStyle w:val="TableParagraph"/>
              <w:spacing w:before="2"/>
              <w:rPr>
                <w:b/>
                <w:bCs/>
              </w:rPr>
            </w:pPr>
            <w:r w:rsidRPr="00A965A4">
              <w:rPr>
                <w:b/>
                <w:bCs/>
              </w:rPr>
              <w:t>MDT discussion:</w:t>
            </w:r>
          </w:p>
          <w:p w14:paraId="5AA400C2" w14:textId="77777777" w:rsidR="009922D4" w:rsidRDefault="009922D4" w:rsidP="00BF0C42">
            <w:pPr>
              <w:pStyle w:val="TableParagraph"/>
              <w:spacing w:before="2"/>
              <w:rPr>
                <w:b/>
                <w:bCs/>
              </w:rPr>
            </w:pPr>
          </w:p>
          <w:p w14:paraId="75C5BB8E" w14:textId="77777777" w:rsidR="009922D4" w:rsidRDefault="009922D4" w:rsidP="00BF0C42">
            <w:pPr>
              <w:pStyle w:val="TableParagraph"/>
              <w:spacing w:before="2"/>
              <w:rPr>
                <w:b/>
                <w:bCs/>
              </w:rPr>
            </w:pPr>
          </w:p>
          <w:p w14:paraId="02AED535" w14:textId="77777777" w:rsidR="009922D4" w:rsidRDefault="009922D4" w:rsidP="00BF0C42">
            <w:pPr>
              <w:pStyle w:val="TableParagraph"/>
              <w:spacing w:before="2"/>
              <w:rPr>
                <w:b/>
                <w:bCs/>
              </w:rPr>
            </w:pPr>
          </w:p>
          <w:p w14:paraId="12C8A213" w14:textId="3DB92435" w:rsidR="009922D4" w:rsidRPr="00A965A4" w:rsidRDefault="009922D4" w:rsidP="00BF0C42">
            <w:pPr>
              <w:pStyle w:val="TableParagraph"/>
              <w:spacing w:before="2"/>
              <w:rPr>
                <w:b/>
                <w:bCs/>
              </w:rPr>
            </w:pPr>
          </w:p>
        </w:tc>
      </w:tr>
      <w:tr w:rsidR="00BF0C42" w:rsidRPr="00FE514A" w14:paraId="405F2FC4" w14:textId="77777777" w:rsidTr="00D427E7">
        <w:trPr>
          <w:trHeight w:val="132"/>
        </w:trPr>
        <w:tc>
          <w:tcPr>
            <w:tcW w:w="10211" w:type="dxa"/>
            <w:gridSpan w:val="6"/>
          </w:tcPr>
          <w:p w14:paraId="5C40E35C" w14:textId="045FBBF9" w:rsidR="00BF0C42" w:rsidRPr="00463169" w:rsidRDefault="00BF0C42" w:rsidP="00BF0C42">
            <w:pPr>
              <w:spacing w:line="0" w:lineRule="atLeast"/>
              <w:ind w:left="100"/>
              <w:rPr>
                <w:b/>
                <w:bCs/>
              </w:rPr>
            </w:pPr>
            <w:r w:rsidRPr="00A965A4">
              <w:rPr>
                <w:b/>
                <w:bCs/>
              </w:rPr>
              <w:t>MDT outcome</w:t>
            </w:r>
          </w:p>
        </w:tc>
      </w:tr>
      <w:tr w:rsidR="00BF0C42" w:rsidRPr="00FE514A" w14:paraId="53265AF6" w14:textId="77777777" w:rsidTr="001C2641">
        <w:trPr>
          <w:trHeight w:val="132"/>
        </w:trPr>
        <w:tc>
          <w:tcPr>
            <w:tcW w:w="3403" w:type="dxa"/>
          </w:tcPr>
          <w:p w14:paraId="78F131D1" w14:textId="77777777" w:rsidR="00BF0C42" w:rsidRPr="00A965A4" w:rsidRDefault="00BF0C42" w:rsidP="00BF0C42">
            <w:pPr>
              <w:spacing w:line="0" w:lineRule="atLeast"/>
              <w:ind w:left="100"/>
              <w:rPr>
                <w:b/>
                <w:bCs/>
              </w:rPr>
            </w:pPr>
            <w:r>
              <w:t>Approved</w:t>
            </w:r>
          </w:p>
        </w:tc>
        <w:tc>
          <w:tcPr>
            <w:tcW w:w="2272" w:type="dxa"/>
            <w:gridSpan w:val="2"/>
          </w:tcPr>
          <w:p w14:paraId="581125DF" w14:textId="3A223B63" w:rsidR="00BF0C42" w:rsidRPr="00A965A4" w:rsidRDefault="00BF0C42" w:rsidP="00BF0C42">
            <w:pPr>
              <w:spacing w:line="0" w:lineRule="atLeast"/>
              <w:ind w:left="100"/>
              <w:rPr>
                <w:b/>
                <w:bCs/>
              </w:rPr>
            </w:pPr>
            <w:r>
              <w:rPr>
                <w:b/>
                <w:bCs/>
              </w:rPr>
              <w:t>Yes</w:t>
            </w:r>
          </w:p>
        </w:tc>
        <w:tc>
          <w:tcPr>
            <w:tcW w:w="4536" w:type="dxa"/>
            <w:gridSpan w:val="3"/>
          </w:tcPr>
          <w:p w14:paraId="0A97D923" w14:textId="77777777" w:rsidR="00BF0C42" w:rsidRDefault="00BF0C42" w:rsidP="00BF0C42">
            <w:pPr>
              <w:spacing w:line="0" w:lineRule="atLeast"/>
              <w:ind w:left="100"/>
              <w:rPr>
                <w:b/>
                <w:bCs/>
              </w:rPr>
            </w:pPr>
            <w:r>
              <w:rPr>
                <w:b/>
                <w:bCs/>
              </w:rPr>
              <w:t>No (reason)</w:t>
            </w:r>
          </w:p>
          <w:p w14:paraId="2A3BCCA3" w14:textId="328099C5" w:rsidR="00696B89" w:rsidRPr="00A965A4" w:rsidRDefault="00696B89" w:rsidP="00BF0C42">
            <w:pPr>
              <w:spacing w:line="0" w:lineRule="atLeast"/>
              <w:ind w:left="100"/>
              <w:rPr>
                <w:b/>
                <w:bCs/>
              </w:rPr>
            </w:pPr>
          </w:p>
        </w:tc>
      </w:tr>
      <w:tr w:rsidR="00BF0C42" w:rsidRPr="00FE514A" w14:paraId="06A09EEE" w14:textId="77777777" w:rsidTr="00D427E7">
        <w:trPr>
          <w:trHeight w:val="132"/>
        </w:trPr>
        <w:tc>
          <w:tcPr>
            <w:tcW w:w="10211" w:type="dxa"/>
            <w:gridSpan w:val="6"/>
          </w:tcPr>
          <w:p w14:paraId="7F6BC52D" w14:textId="559414F7" w:rsidR="00BF0C42" w:rsidRDefault="00BF0C42" w:rsidP="00BF0C42">
            <w:pPr>
              <w:spacing w:line="0" w:lineRule="atLeast"/>
              <w:ind w:left="100"/>
              <w:rPr>
                <w:b/>
                <w:bCs/>
              </w:rPr>
            </w:pPr>
            <w:r>
              <w:rPr>
                <w:b/>
                <w:bCs/>
              </w:rPr>
              <w:t>Further information required</w:t>
            </w:r>
          </w:p>
          <w:p w14:paraId="2CF52CBC" w14:textId="0B872017" w:rsidR="00BF0C42" w:rsidRDefault="00BF0C42" w:rsidP="00BF0C42">
            <w:pPr>
              <w:spacing w:line="0" w:lineRule="atLeast"/>
              <w:ind w:left="100"/>
              <w:rPr>
                <w:b/>
                <w:bCs/>
              </w:rPr>
            </w:pPr>
          </w:p>
          <w:p w14:paraId="59E6D21E" w14:textId="77777777" w:rsidR="009922D4" w:rsidRDefault="009922D4" w:rsidP="00BF0C42">
            <w:pPr>
              <w:spacing w:line="0" w:lineRule="atLeast"/>
              <w:ind w:left="100"/>
              <w:rPr>
                <w:b/>
                <w:bCs/>
              </w:rPr>
            </w:pPr>
          </w:p>
          <w:p w14:paraId="077DF805" w14:textId="1AA9CEB5" w:rsidR="00BF0C42" w:rsidRPr="00A965A4" w:rsidRDefault="00BF0C42" w:rsidP="00BF0C42">
            <w:pPr>
              <w:spacing w:line="0" w:lineRule="atLeast"/>
              <w:ind w:left="100"/>
              <w:rPr>
                <w:b/>
                <w:bCs/>
              </w:rPr>
            </w:pPr>
          </w:p>
        </w:tc>
      </w:tr>
    </w:tbl>
    <w:p w14:paraId="0BC5AB71" w14:textId="26C55FCF" w:rsidR="004D63BB" w:rsidRDefault="00EA7D05" w:rsidP="006713AC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Voxelotor</w:t>
      </w:r>
      <w:proofErr w:type="spellEnd"/>
      <w:r w:rsidR="00D427E7">
        <w:rPr>
          <w:b/>
          <w:bCs/>
          <w:sz w:val="24"/>
          <w:szCs w:val="24"/>
        </w:rPr>
        <w:t xml:space="preserve">: </w:t>
      </w:r>
      <w:r w:rsidR="00D427E7" w:rsidRPr="006713AC">
        <w:rPr>
          <w:b/>
          <w:bCs/>
          <w:sz w:val="24"/>
          <w:szCs w:val="24"/>
        </w:rPr>
        <w:t>HC</w:t>
      </w:r>
      <w:r w:rsidR="00D427E7">
        <w:rPr>
          <w:b/>
          <w:bCs/>
          <w:sz w:val="24"/>
          <w:szCs w:val="24"/>
        </w:rPr>
        <w:t xml:space="preserve">C MDT </w:t>
      </w:r>
      <w:r w:rsidR="00517F5C">
        <w:rPr>
          <w:b/>
          <w:bCs/>
          <w:sz w:val="24"/>
          <w:szCs w:val="24"/>
        </w:rPr>
        <w:t xml:space="preserve">Referral </w:t>
      </w:r>
      <w:r w:rsidR="00D427E7">
        <w:rPr>
          <w:b/>
          <w:bCs/>
          <w:sz w:val="24"/>
          <w:szCs w:val="24"/>
        </w:rPr>
        <w:t>Proforma</w:t>
      </w:r>
    </w:p>
    <w:p w14:paraId="01CA01A3" w14:textId="3CDA0967" w:rsidR="001C2641" w:rsidRDefault="00651613" w:rsidP="006713AC">
      <w:pPr>
        <w:rPr>
          <w:sz w:val="20"/>
          <w:szCs w:val="20"/>
        </w:rPr>
      </w:pPr>
      <w:r>
        <w:rPr>
          <w:sz w:val="24"/>
          <w:szCs w:val="24"/>
        </w:rPr>
        <w:t>Submit via usual</w:t>
      </w:r>
      <w:r w:rsidR="001C2641">
        <w:rPr>
          <w:sz w:val="24"/>
          <w:szCs w:val="24"/>
        </w:rPr>
        <w:t xml:space="preserve"> Oxford</w:t>
      </w:r>
      <w:r w:rsidR="004236D2">
        <w:rPr>
          <w:sz w:val="24"/>
          <w:szCs w:val="24"/>
        </w:rPr>
        <w:t xml:space="preserve"> </w:t>
      </w:r>
      <w:r>
        <w:rPr>
          <w:sz w:val="24"/>
          <w:szCs w:val="24"/>
        </w:rPr>
        <w:t>MDT pathway</w:t>
      </w:r>
      <w:r w:rsidR="001C2641">
        <w:rPr>
          <w:sz w:val="24"/>
          <w:szCs w:val="24"/>
        </w:rPr>
        <w:t xml:space="preserve"> by emailing the form to:</w:t>
      </w:r>
    </w:p>
    <w:p w14:paraId="5E11A40F" w14:textId="3C22C8F7" w:rsidR="001C2641" w:rsidRPr="001C2641" w:rsidRDefault="00DB68C8" w:rsidP="006713AC">
      <w:pPr>
        <w:rPr>
          <w:b/>
          <w:bCs/>
          <w:sz w:val="24"/>
          <w:szCs w:val="24"/>
        </w:rPr>
      </w:pPr>
      <w:hyperlink r:id="rId7" w:history="1">
        <w:r w:rsidR="001C2641" w:rsidRPr="001C2641">
          <w:rPr>
            <w:rStyle w:val="Hyperlink"/>
            <w:b/>
            <w:bCs/>
            <w:color w:val="auto"/>
            <w:sz w:val="24"/>
            <w:szCs w:val="24"/>
            <w:u w:val="none"/>
          </w:rPr>
          <w:t>sandy.hayes1@nhs.net</w:t>
        </w:r>
      </w:hyperlink>
      <w:r w:rsidR="001C2641">
        <w:rPr>
          <w:rStyle w:val="Hyperlink"/>
          <w:color w:val="auto"/>
          <w:sz w:val="24"/>
          <w:szCs w:val="24"/>
          <w:u w:val="none"/>
        </w:rPr>
        <w:t xml:space="preserve"> </w:t>
      </w:r>
      <w:r w:rsidR="001C2641" w:rsidRPr="001C2641">
        <w:rPr>
          <w:rStyle w:val="Hyperlink"/>
          <w:color w:val="auto"/>
          <w:sz w:val="24"/>
          <w:szCs w:val="24"/>
          <w:u w:val="none"/>
        </w:rPr>
        <w:t xml:space="preserve"> </w:t>
      </w:r>
      <w:r w:rsidR="001C2641">
        <w:rPr>
          <w:rStyle w:val="Hyperlink"/>
          <w:color w:val="auto"/>
          <w:sz w:val="24"/>
          <w:szCs w:val="24"/>
          <w:u w:val="none"/>
        </w:rPr>
        <w:t xml:space="preserve">and </w:t>
      </w:r>
      <w:r w:rsidR="009D453D" w:rsidRPr="001C2641">
        <w:rPr>
          <w:rStyle w:val="Hyperlink"/>
          <w:b/>
          <w:bCs/>
          <w:color w:val="auto"/>
          <w:sz w:val="24"/>
          <w:szCs w:val="24"/>
          <w:u w:val="none"/>
        </w:rPr>
        <w:t>maria.solismolero@nhs.ne</w:t>
      </w:r>
      <w:r w:rsidR="001C2641">
        <w:rPr>
          <w:rStyle w:val="Hyperlink"/>
          <w:b/>
          <w:bCs/>
          <w:color w:val="auto"/>
          <w:sz w:val="24"/>
          <w:szCs w:val="24"/>
          <w:u w:val="none"/>
        </w:rPr>
        <w:t>t</w:t>
      </w:r>
    </w:p>
    <w:p w14:paraId="2A29AA06" w14:textId="77777777" w:rsidR="004236D2" w:rsidRPr="006713AC" w:rsidRDefault="004236D2" w:rsidP="006713AC">
      <w:pPr>
        <w:rPr>
          <w:sz w:val="24"/>
          <w:szCs w:val="24"/>
        </w:rPr>
      </w:pPr>
    </w:p>
    <w:p w14:paraId="757F845F" w14:textId="0717B8D8" w:rsidR="006713AC" w:rsidRDefault="006713AC" w:rsidP="00E6518D">
      <w:pPr>
        <w:ind w:left="-284" w:right="-472"/>
        <w:rPr>
          <w:sz w:val="18"/>
          <w:szCs w:val="18"/>
        </w:rPr>
      </w:pPr>
    </w:p>
    <w:sectPr w:rsidR="006713AC" w:rsidSect="00054C37">
      <w:headerReference w:type="default" r:id="rId8"/>
      <w:footerReference w:type="default" r:id="rId9"/>
      <w:pgSz w:w="11906" w:h="16838"/>
      <w:pgMar w:top="1440" w:right="1440" w:bottom="1440" w:left="1440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9356E" w14:textId="77777777" w:rsidR="00DB68C8" w:rsidRDefault="00DB68C8" w:rsidP="006713AC">
      <w:r>
        <w:separator/>
      </w:r>
    </w:p>
  </w:endnote>
  <w:endnote w:type="continuationSeparator" w:id="0">
    <w:p w14:paraId="295AAF0F" w14:textId="77777777" w:rsidR="00DB68C8" w:rsidRDefault="00DB68C8" w:rsidP="0067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063"/>
      <w:gridCol w:w="1298"/>
      <w:gridCol w:w="4536"/>
    </w:tblGrid>
    <w:tr w:rsidR="005B42CD" w:rsidRPr="00C0159F" w14:paraId="401FA005" w14:textId="77777777" w:rsidTr="005B42CD">
      <w:tc>
        <w:tcPr>
          <w:tcW w:w="3063" w:type="dxa"/>
          <w:shd w:val="clear" w:color="auto" w:fill="auto"/>
        </w:tcPr>
        <w:p w14:paraId="2278FCFF" w14:textId="0079993A" w:rsidR="005B42CD" w:rsidRPr="00C0159F" w:rsidRDefault="005B42CD" w:rsidP="005B42CD">
          <w:pPr>
            <w:tabs>
              <w:tab w:val="center" w:pos="4153"/>
              <w:tab w:val="right" w:pos="8306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S</w:t>
          </w:r>
          <w:r w:rsidR="00FA0C45">
            <w:rPr>
              <w:sz w:val="16"/>
              <w:szCs w:val="16"/>
            </w:rPr>
            <w:t>83.1</w:t>
          </w:r>
        </w:p>
      </w:tc>
      <w:tc>
        <w:tcPr>
          <w:tcW w:w="1298" w:type="dxa"/>
          <w:shd w:val="clear" w:color="auto" w:fill="auto"/>
        </w:tcPr>
        <w:p w14:paraId="168E77EA" w14:textId="77777777" w:rsidR="005B42CD" w:rsidRPr="00C0159F" w:rsidRDefault="005B42CD" w:rsidP="005B42CD">
          <w:pPr>
            <w:tabs>
              <w:tab w:val="center" w:pos="4153"/>
              <w:tab w:val="right" w:pos="8306"/>
            </w:tabs>
            <w:rPr>
              <w:sz w:val="16"/>
              <w:szCs w:val="16"/>
            </w:rPr>
          </w:pPr>
          <w:r w:rsidRPr="00C0159F">
            <w:rPr>
              <w:sz w:val="16"/>
              <w:szCs w:val="16"/>
            </w:rPr>
            <w:t xml:space="preserve">Page </w:t>
          </w:r>
          <w:r w:rsidRPr="00C0159F">
            <w:rPr>
              <w:sz w:val="16"/>
              <w:szCs w:val="16"/>
            </w:rPr>
            <w:fldChar w:fldCharType="begin"/>
          </w:r>
          <w:r w:rsidRPr="00C0159F">
            <w:rPr>
              <w:sz w:val="16"/>
              <w:szCs w:val="16"/>
            </w:rPr>
            <w:instrText xml:space="preserve"> PAGE </w:instrText>
          </w:r>
          <w:r w:rsidRPr="00C0159F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 w:rsidRPr="00C0159F">
            <w:rPr>
              <w:sz w:val="16"/>
              <w:szCs w:val="16"/>
            </w:rPr>
            <w:fldChar w:fldCharType="end"/>
          </w:r>
          <w:r w:rsidRPr="00C0159F">
            <w:rPr>
              <w:sz w:val="16"/>
              <w:szCs w:val="16"/>
            </w:rPr>
            <w:t xml:space="preserve"> of </w:t>
          </w:r>
          <w:r w:rsidRPr="00C0159F">
            <w:rPr>
              <w:sz w:val="16"/>
              <w:szCs w:val="16"/>
            </w:rPr>
            <w:fldChar w:fldCharType="begin"/>
          </w:r>
          <w:r w:rsidRPr="00C0159F">
            <w:rPr>
              <w:sz w:val="16"/>
              <w:szCs w:val="16"/>
            </w:rPr>
            <w:instrText xml:space="preserve"> NUMPAGES </w:instrText>
          </w:r>
          <w:r w:rsidRPr="00C0159F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 w:rsidRPr="00C0159F">
            <w:rPr>
              <w:sz w:val="16"/>
              <w:szCs w:val="16"/>
            </w:rPr>
            <w:fldChar w:fldCharType="end"/>
          </w:r>
        </w:p>
      </w:tc>
      <w:tc>
        <w:tcPr>
          <w:tcW w:w="4536" w:type="dxa"/>
          <w:shd w:val="clear" w:color="auto" w:fill="auto"/>
        </w:tcPr>
        <w:p w14:paraId="729B051A" w14:textId="4F27BAC2" w:rsidR="005B42CD" w:rsidRPr="00C0159F" w:rsidRDefault="005B0546" w:rsidP="005B42CD">
          <w:pPr>
            <w:tabs>
              <w:tab w:val="center" w:pos="4153"/>
              <w:tab w:val="right" w:pos="8306"/>
            </w:tabs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August 2022</w:t>
          </w:r>
        </w:p>
      </w:tc>
    </w:tr>
    <w:tr w:rsidR="005B42CD" w:rsidRPr="00C0159F" w14:paraId="3A8F4980" w14:textId="77777777" w:rsidTr="005B42CD">
      <w:tc>
        <w:tcPr>
          <w:tcW w:w="3063" w:type="dxa"/>
          <w:shd w:val="clear" w:color="auto" w:fill="auto"/>
        </w:tcPr>
        <w:p w14:paraId="184AB71C" w14:textId="58DD43B8" w:rsidR="005B42CD" w:rsidRPr="00C0159F" w:rsidRDefault="005B42CD" w:rsidP="005B42CD">
          <w:pPr>
            <w:tabs>
              <w:tab w:val="center" w:pos="4153"/>
              <w:tab w:val="right" w:pos="8306"/>
            </w:tabs>
            <w:rPr>
              <w:sz w:val="16"/>
              <w:szCs w:val="16"/>
            </w:rPr>
          </w:pPr>
          <w:r w:rsidRPr="00C0159F">
            <w:rPr>
              <w:sz w:val="16"/>
              <w:szCs w:val="16"/>
            </w:rPr>
            <w:t>V</w:t>
          </w:r>
          <w:r>
            <w:rPr>
              <w:sz w:val="16"/>
              <w:szCs w:val="16"/>
            </w:rPr>
            <w:t>1.</w:t>
          </w:r>
          <w:r w:rsidR="005B0546">
            <w:rPr>
              <w:sz w:val="16"/>
              <w:szCs w:val="16"/>
            </w:rPr>
            <w:t>0</w:t>
          </w:r>
        </w:p>
      </w:tc>
      <w:tc>
        <w:tcPr>
          <w:tcW w:w="5834" w:type="dxa"/>
          <w:gridSpan w:val="2"/>
          <w:shd w:val="clear" w:color="auto" w:fill="auto"/>
        </w:tcPr>
        <w:p w14:paraId="055F781B" w14:textId="0B6D5298" w:rsidR="005B42CD" w:rsidRPr="00C0159F" w:rsidRDefault="009922D4" w:rsidP="005B42CD">
          <w:pPr>
            <w:tabs>
              <w:tab w:val="center" w:pos="4153"/>
              <w:tab w:val="right" w:pos="8306"/>
            </w:tabs>
            <w:jc w:val="right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Voxelotor</w:t>
          </w:r>
          <w:proofErr w:type="spellEnd"/>
          <w:r>
            <w:rPr>
              <w:sz w:val="16"/>
              <w:szCs w:val="16"/>
            </w:rPr>
            <w:t xml:space="preserve"> </w:t>
          </w:r>
          <w:r w:rsidR="004236D2">
            <w:rPr>
              <w:sz w:val="16"/>
              <w:szCs w:val="16"/>
            </w:rPr>
            <w:t>HCC MDT referral</w:t>
          </w:r>
        </w:p>
      </w:tc>
    </w:tr>
    <w:tr w:rsidR="005B42CD" w:rsidRPr="00C0159F" w14:paraId="757C52B7" w14:textId="77777777" w:rsidTr="005B42CD">
      <w:tc>
        <w:tcPr>
          <w:tcW w:w="4361" w:type="dxa"/>
          <w:gridSpan w:val="2"/>
          <w:shd w:val="clear" w:color="auto" w:fill="auto"/>
        </w:tcPr>
        <w:p w14:paraId="260374FD" w14:textId="1111440F" w:rsidR="005B42CD" w:rsidRPr="00C0159F" w:rsidRDefault="005B42CD" w:rsidP="005B42CD">
          <w:pPr>
            <w:tabs>
              <w:tab w:val="center" w:pos="4153"/>
              <w:tab w:val="right" w:pos="8306"/>
            </w:tabs>
            <w:rPr>
              <w:sz w:val="16"/>
              <w:szCs w:val="16"/>
            </w:rPr>
          </w:pPr>
          <w:r w:rsidRPr="00C0159F">
            <w:rPr>
              <w:sz w:val="16"/>
              <w:szCs w:val="16"/>
            </w:rPr>
            <w:t>Author</w:t>
          </w:r>
          <w:r>
            <w:rPr>
              <w:sz w:val="16"/>
              <w:szCs w:val="16"/>
            </w:rPr>
            <w:t>ized by</w:t>
          </w:r>
          <w:r w:rsidRPr="00C0159F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 xml:space="preserve"> Dr Wale Atoyebi</w:t>
          </w:r>
        </w:p>
      </w:tc>
      <w:tc>
        <w:tcPr>
          <w:tcW w:w="4536" w:type="dxa"/>
          <w:shd w:val="clear" w:color="auto" w:fill="auto"/>
        </w:tcPr>
        <w:p w14:paraId="6DABDE4E" w14:textId="77777777" w:rsidR="005B42CD" w:rsidRPr="00C0159F" w:rsidRDefault="005B42CD" w:rsidP="005B42CD">
          <w:pPr>
            <w:tabs>
              <w:tab w:val="center" w:pos="4153"/>
              <w:tab w:val="right" w:pos="8306"/>
            </w:tabs>
            <w:jc w:val="right"/>
            <w:rPr>
              <w:sz w:val="16"/>
              <w:szCs w:val="16"/>
            </w:rPr>
          </w:pPr>
        </w:p>
      </w:tc>
    </w:tr>
    <w:tr w:rsidR="005B42CD" w:rsidRPr="00C0159F" w14:paraId="3423FD6F" w14:textId="77777777" w:rsidTr="005B42CD">
      <w:tc>
        <w:tcPr>
          <w:tcW w:w="8897" w:type="dxa"/>
          <w:gridSpan w:val="3"/>
          <w:shd w:val="clear" w:color="auto" w:fill="auto"/>
        </w:tcPr>
        <w:p w14:paraId="68C3A1D3" w14:textId="77777777" w:rsidR="005B42CD" w:rsidRPr="00C0159F" w:rsidRDefault="005B42CD" w:rsidP="005B42CD">
          <w:pPr>
            <w:tabs>
              <w:tab w:val="center" w:pos="4153"/>
              <w:tab w:val="right" w:pos="8306"/>
            </w:tabs>
            <w:jc w:val="center"/>
          </w:pPr>
          <w:r w:rsidRPr="00C0159F">
            <w:rPr>
              <w:sz w:val="18"/>
              <w:szCs w:val="18"/>
            </w:rPr>
            <w:t>This is a controlled document and therefore must not be changed</w:t>
          </w:r>
        </w:p>
      </w:tc>
    </w:tr>
  </w:tbl>
  <w:p w14:paraId="3CA04BFC" w14:textId="77777777" w:rsidR="005B42CD" w:rsidRDefault="005B42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64A8E" w14:textId="77777777" w:rsidR="00DB68C8" w:rsidRDefault="00DB68C8" w:rsidP="006713AC">
      <w:r>
        <w:separator/>
      </w:r>
    </w:p>
  </w:footnote>
  <w:footnote w:type="continuationSeparator" w:id="0">
    <w:p w14:paraId="02043B0F" w14:textId="77777777" w:rsidR="00DB68C8" w:rsidRDefault="00DB68C8" w:rsidP="00671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0D0C" w14:textId="77777777" w:rsidR="005B42CD" w:rsidRPr="00841E2F" w:rsidRDefault="005B42CD" w:rsidP="005B42CD">
    <w:pPr>
      <w:jc w:val="right"/>
      <w:rPr>
        <w:noProof/>
      </w:rPr>
    </w:pPr>
    <w:r>
      <w:rPr>
        <w:noProof/>
      </w:rPr>
      <w:drawing>
        <wp:inline distT="0" distB="0" distL="0" distR="0" wp14:anchorId="5ED38A62" wp14:editId="7470AF55">
          <wp:extent cx="609600" cy="285750"/>
          <wp:effectExtent l="0" t="0" r="0" b="0"/>
          <wp:docPr id="1" name="Picture 1" descr="B23 NHS blue logo sm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23 NHS blue logo sm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1A7A53" w14:textId="77777777" w:rsidR="005B42CD" w:rsidRDefault="005B42CD" w:rsidP="005B42CD">
    <w:pPr>
      <w:ind w:left="2880"/>
      <w:jc w:val="right"/>
      <w:rPr>
        <w:rFonts w:eastAsia="Calibri"/>
        <w:b/>
        <w:sz w:val="20"/>
        <w:szCs w:val="20"/>
        <w:lang w:val="en"/>
      </w:rPr>
    </w:pPr>
    <w:r>
      <w:rPr>
        <w:rFonts w:eastAsia="Calibri"/>
        <w:b/>
        <w:sz w:val="20"/>
        <w:szCs w:val="20"/>
        <w:lang w:val="en"/>
      </w:rPr>
      <w:t>Wessex and Thames Valley Haemoglobinopathy</w:t>
    </w:r>
    <w:r w:rsidRPr="00841E2F">
      <w:rPr>
        <w:rFonts w:eastAsia="Calibri"/>
        <w:b/>
        <w:sz w:val="20"/>
        <w:szCs w:val="20"/>
        <w:lang w:val="en"/>
      </w:rPr>
      <w:t xml:space="preserve"> Network</w:t>
    </w:r>
  </w:p>
  <w:p w14:paraId="1E1D6821" w14:textId="77777777" w:rsidR="005B42CD" w:rsidRPr="00517F5C" w:rsidRDefault="005B42CD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40046"/>
    <w:multiLevelType w:val="hybridMultilevel"/>
    <w:tmpl w:val="9ED28A52"/>
    <w:lvl w:ilvl="0" w:tplc="D570AF7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num w:numId="1" w16cid:durableId="1724021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0EB"/>
    <w:rsid w:val="00054C37"/>
    <w:rsid w:val="001262C0"/>
    <w:rsid w:val="00140AD2"/>
    <w:rsid w:val="001750EB"/>
    <w:rsid w:val="00190B5A"/>
    <w:rsid w:val="0019307E"/>
    <w:rsid w:val="001B7291"/>
    <w:rsid w:val="001C2641"/>
    <w:rsid w:val="002351CD"/>
    <w:rsid w:val="0037621C"/>
    <w:rsid w:val="003E2E26"/>
    <w:rsid w:val="004236D2"/>
    <w:rsid w:val="0044063F"/>
    <w:rsid w:val="00463169"/>
    <w:rsid w:val="004D63BB"/>
    <w:rsid w:val="004F4D7E"/>
    <w:rsid w:val="00517F5C"/>
    <w:rsid w:val="0052079C"/>
    <w:rsid w:val="00536700"/>
    <w:rsid w:val="00573E9C"/>
    <w:rsid w:val="005B0546"/>
    <w:rsid w:val="005B0FF6"/>
    <w:rsid w:val="005B42CD"/>
    <w:rsid w:val="00651613"/>
    <w:rsid w:val="006713AC"/>
    <w:rsid w:val="00695566"/>
    <w:rsid w:val="00696B89"/>
    <w:rsid w:val="00790296"/>
    <w:rsid w:val="007A2F68"/>
    <w:rsid w:val="007A6A5F"/>
    <w:rsid w:val="007E32BB"/>
    <w:rsid w:val="00814D59"/>
    <w:rsid w:val="0089373B"/>
    <w:rsid w:val="00955C62"/>
    <w:rsid w:val="00984A88"/>
    <w:rsid w:val="009922D4"/>
    <w:rsid w:val="009D453D"/>
    <w:rsid w:val="00A1124A"/>
    <w:rsid w:val="00A965A4"/>
    <w:rsid w:val="00BC0EAF"/>
    <w:rsid w:val="00BF0C42"/>
    <w:rsid w:val="00C73B8D"/>
    <w:rsid w:val="00C800D6"/>
    <w:rsid w:val="00D16CF1"/>
    <w:rsid w:val="00D427E7"/>
    <w:rsid w:val="00DB68C8"/>
    <w:rsid w:val="00DF2820"/>
    <w:rsid w:val="00E379C2"/>
    <w:rsid w:val="00E6518D"/>
    <w:rsid w:val="00E75AF0"/>
    <w:rsid w:val="00EA7D05"/>
    <w:rsid w:val="00EC3421"/>
    <w:rsid w:val="00EE42B2"/>
    <w:rsid w:val="00F256B6"/>
    <w:rsid w:val="00F76662"/>
    <w:rsid w:val="00FA0C45"/>
    <w:rsid w:val="00FE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2B7BE"/>
  <w15:docId w15:val="{CB876F30-8D90-4451-A500-423A7A0B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0E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750EB"/>
  </w:style>
  <w:style w:type="paragraph" w:styleId="Header">
    <w:name w:val="header"/>
    <w:basedOn w:val="Normal"/>
    <w:link w:val="HeaderChar"/>
    <w:uiPriority w:val="99"/>
    <w:unhideWhenUsed/>
    <w:rsid w:val="006713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3AC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13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3AC"/>
    <w:rPr>
      <w:rFonts w:ascii="Arial" w:eastAsia="Arial" w:hAnsi="Arial" w:cs="Arial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7A2F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36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6D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256B6"/>
    <w:rPr>
      <w:rFonts w:ascii="Arial" w:eastAsia="Arial" w:hAnsi="Arial" w:cs="Arial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A7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05"/>
    <w:rPr>
      <w:rFonts w:ascii="Arial" w:eastAsia="Arial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05"/>
    <w:rPr>
      <w:rFonts w:ascii="Arial" w:eastAsia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ndy.hayes1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UCLH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Arenas,Joanne</dc:creator>
  <cp:lastModifiedBy>Vallance, Grant (RTH) OUH</cp:lastModifiedBy>
  <cp:revision>10</cp:revision>
  <cp:lastPrinted>2022-09-21T11:31:00Z</cp:lastPrinted>
  <dcterms:created xsi:type="dcterms:W3CDTF">2022-05-24T10:54:00Z</dcterms:created>
  <dcterms:modified xsi:type="dcterms:W3CDTF">2022-09-21T11:31:00Z</dcterms:modified>
</cp:coreProperties>
</file>